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A574D" w14:textId="6B868831" w:rsidR="006E2B8B" w:rsidRDefault="007A58B1" w:rsidP="006E2B8B">
      <w:pPr>
        <w:rPr>
          <w:rFonts w:ascii="Calibri" w:hAnsi="Calibri" w:cs="Calibri"/>
        </w:rPr>
      </w:pPr>
      <w:r>
        <w:rPr>
          <w:rFonts w:ascii="Calibri" w:hAnsi="Calibri" w:cs="Calibri"/>
          <w:noProof/>
        </w:rPr>
        <w:drawing>
          <wp:inline distT="0" distB="0" distL="0" distR="0" wp14:anchorId="7CAF42A0" wp14:editId="39E67B08">
            <wp:extent cx="3171825" cy="1173665"/>
            <wp:effectExtent l="0" t="0" r="0" b="7620"/>
            <wp:docPr id="18890043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00438" name="Picture 1" descr="A blue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0727" cy="1180659"/>
                    </a:xfrm>
                    <a:prstGeom prst="rect">
                      <a:avLst/>
                    </a:prstGeom>
                  </pic:spPr>
                </pic:pic>
              </a:graphicData>
            </a:graphic>
          </wp:inline>
        </w:drawing>
      </w:r>
    </w:p>
    <w:p w14:paraId="614009B5" w14:textId="77777777" w:rsidR="007A58B1" w:rsidRDefault="007A58B1" w:rsidP="006E2B8B">
      <w:pPr>
        <w:rPr>
          <w:rFonts w:ascii="Calibri" w:hAnsi="Calibri" w:cs="Calibri"/>
        </w:rPr>
      </w:pPr>
    </w:p>
    <w:p w14:paraId="410D375E" w14:textId="3311EE49" w:rsidR="007A58B1" w:rsidRPr="00380F7E" w:rsidRDefault="007A58B1" w:rsidP="006E2B8B">
      <w:pPr>
        <w:rPr>
          <w:rFonts w:ascii="Calibri" w:hAnsi="Calibri" w:cs="Calibri"/>
        </w:rPr>
      </w:pPr>
      <w:r w:rsidRPr="00380F7E">
        <w:rPr>
          <w:rFonts w:ascii="Calibri" w:hAnsi="Calibri" w:cs="Calibri"/>
        </w:rPr>
        <w:t>Dear NBCFP Member,</w:t>
      </w:r>
      <w:r>
        <w:rPr>
          <w:rFonts w:ascii="Calibri" w:hAnsi="Calibri" w:cs="Calibri"/>
        </w:rPr>
        <w:t xml:space="preserve">                                                                          </w:t>
      </w:r>
    </w:p>
    <w:p w14:paraId="0D7960FF" w14:textId="2791A7DC" w:rsidR="006E2B8B" w:rsidRPr="00380F7E" w:rsidRDefault="006E2B8B" w:rsidP="007D19DB">
      <w:pPr>
        <w:spacing w:after="0" w:line="240" w:lineRule="auto"/>
        <w:rPr>
          <w:rFonts w:ascii="Calibri" w:hAnsi="Calibri" w:cs="Calibri"/>
        </w:rPr>
      </w:pPr>
      <w:r w:rsidRPr="00380F7E">
        <w:rPr>
          <w:rFonts w:ascii="Calibri" w:hAnsi="Calibri" w:cs="Calibri"/>
          <w:b/>
          <w:bCs/>
        </w:rPr>
        <w:t>Save the Date:</w:t>
      </w:r>
      <w:r w:rsidRPr="00380F7E">
        <w:rPr>
          <w:rFonts w:ascii="Calibri" w:hAnsi="Calibri" w:cs="Calibri"/>
          <w:b/>
          <w:bCs/>
        </w:rPr>
        <w:br/>
      </w:r>
      <w:r w:rsidRPr="00380F7E">
        <w:rPr>
          <w:rFonts w:ascii="Calibri" w:hAnsi="Calibri" w:cs="Calibri"/>
        </w:rPr>
        <w:t>Annual Meeting of the Members</w:t>
      </w:r>
      <w:r w:rsidRPr="00380F7E">
        <w:rPr>
          <w:rFonts w:ascii="Calibri" w:hAnsi="Calibri" w:cs="Calibri"/>
        </w:rPr>
        <w:br/>
      </w:r>
      <w:r w:rsidR="007D19DB" w:rsidRPr="00380F7E">
        <w:rPr>
          <w:rFonts w:ascii="Calibri" w:hAnsi="Calibri" w:cs="Calibri"/>
        </w:rPr>
        <w:t>Wednesday, June 26, 2024</w:t>
      </w:r>
    </w:p>
    <w:p w14:paraId="795CA371" w14:textId="1BAC58DA" w:rsidR="007D19DB" w:rsidRPr="00380F7E" w:rsidRDefault="007D19DB" w:rsidP="007D19DB">
      <w:pPr>
        <w:spacing w:after="0" w:line="240" w:lineRule="auto"/>
        <w:rPr>
          <w:rFonts w:ascii="Calibri" w:hAnsi="Calibri" w:cs="Calibri"/>
        </w:rPr>
      </w:pPr>
      <w:r w:rsidRPr="00380F7E">
        <w:rPr>
          <w:rFonts w:ascii="Calibri" w:hAnsi="Calibri" w:cs="Calibri"/>
        </w:rPr>
        <w:t>7-8PM on Zoom</w:t>
      </w:r>
    </w:p>
    <w:p w14:paraId="7C20E52C" w14:textId="77777777" w:rsidR="007D19DB" w:rsidRPr="00380F7E" w:rsidRDefault="007D19DB" w:rsidP="007D19DB">
      <w:pPr>
        <w:spacing w:after="0" w:line="240" w:lineRule="auto"/>
        <w:rPr>
          <w:rFonts w:ascii="Calibri" w:hAnsi="Calibri" w:cs="Calibri"/>
        </w:rPr>
      </w:pPr>
    </w:p>
    <w:p w14:paraId="71E69C5B" w14:textId="174EC80D" w:rsidR="007D19DB" w:rsidRDefault="00192E16" w:rsidP="007D19DB">
      <w:pPr>
        <w:spacing w:after="0" w:line="240" w:lineRule="auto"/>
        <w:rPr>
          <w:rFonts w:ascii="Calibri" w:hAnsi="Calibri" w:cs="Calibri"/>
        </w:rPr>
      </w:pPr>
      <w:r>
        <w:rPr>
          <w:rFonts w:ascii="Calibri" w:hAnsi="Calibri" w:cs="Calibri"/>
        </w:rPr>
        <w:t xml:space="preserve">Please Register </w:t>
      </w:r>
      <w:hyperlink r:id="rId10" w:history="1">
        <w:r w:rsidRPr="00192E16">
          <w:rPr>
            <w:rStyle w:val="Hyperlink"/>
            <w:rFonts w:ascii="Calibri" w:hAnsi="Calibri" w:cs="Calibri"/>
          </w:rPr>
          <w:t>HERE</w:t>
        </w:r>
      </w:hyperlink>
      <w:r>
        <w:rPr>
          <w:rFonts w:ascii="Calibri" w:hAnsi="Calibri" w:cs="Calibri"/>
        </w:rPr>
        <w:t>.</w:t>
      </w:r>
    </w:p>
    <w:p w14:paraId="5BACCD92" w14:textId="77777777" w:rsidR="007C11C2" w:rsidRDefault="007C11C2" w:rsidP="007D19DB">
      <w:pPr>
        <w:spacing w:after="0" w:line="240" w:lineRule="auto"/>
        <w:rPr>
          <w:rFonts w:ascii="Calibri" w:hAnsi="Calibri" w:cs="Calibri"/>
        </w:rPr>
      </w:pPr>
    </w:p>
    <w:p w14:paraId="16B4B532" w14:textId="45CB6B95" w:rsidR="00AA47C8" w:rsidRPr="00380F7E" w:rsidRDefault="00AA47C8" w:rsidP="00AA47C8">
      <w:pPr>
        <w:rPr>
          <w:rFonts w:ascii="Calibri" w:hAnsi="Calibri" w:cs="Calibri"/>
          <w:b/>
          <w:bCs/>
        </w:rPr>
      </w:pPr>
      <w:r w:rsidRPr="00380F7E">
        <w:rPr>
          <w:rFonts w:ascii="Calibri" w:hAnsi="Calibri" w:cs="Calibri"/>
          <w:b/>
          <w:bCs/>
        </w:rPr>
        <w:t xml:space="preserve">NBCFP </w:t>
      </w:r>
      <w:r w:rsidR="00B85616">
        <w:rPr>
          <w:rFonts w:ascii="Calibri" w:hAnsi="Calibri" w:cs="Calibri"/>
          <w:b/>
          <w:bCs/>
        </w:rPr>
        <w:t xml:space="preserve">Proposed </w:t>
      </w:r>
      <w:r w:rsidRPr="00380F7E">
        <w:rPr>
          <w:rFonts w:ascii="Calibri" w:hAnsi="Calibri" w:cs="Calibri"/>
          <w:b/>
          <w:bCs/>
        </w:rPr>
        <w:t>Bylaws changes:</w:t>
      </w:r>
    </w:p>
    <w:p w14:paraId="2D980E24" w14:textId="27BEE684" w:rsidR="00AA47C8" w:rsidRPr="00380F7E" w:rsidRDefault="00420BBD" w:rsidP="00AA47C8">
      <w:pPr>
        <w:rPr>
          <w:rFonts w:ascii="Calibri" w:hAnsi="Calibri" w:cs="Calibri"/>
        </w:rPr>
      </w:pPr>
      <w:r>
        <w:rPr>
          <w:rFonts w:ascii="Calibri" w:hAnsi="Calibri" w:cs="Calibri"/>
        </w:rPr>
        <w:t>A summary of the proposed by</w:t>
      </w:r>
      <w:r w:rsidR="007C3070">
        <w:rPr>
          <w:rFonts w:ascii="Calibri" w:hAnsi="Calibri" w:cs="Calibri"/>
        </w:rPr>
        <w:t xml:space="preserve">laws changes </w:t>
      </w:r>
      <w:r w:rsidR="003F5C22">
        <w:rPr>
          <w:rFonts w:ascii="Calibri" w:hAnsi="Calibri" w:cs="Calibri"/>
        </w:rPr>
        <w:t xml:space="preserve">can be found in </w:t>
      </w:r>
      <w:hyperlink r:id="rId11" w:history="1">
        <w:r w:rsidR="003F5C22" w:rsidRPr="00570022">
          <w:rPr>
            <w:rStyle w:val="Hyperlink"/>
            <w:rFonts w:ascii="Calibri" w:hAnsi="Calibri" w:cs="Calibri"/>
          </w:rPr>
          <w:t>ENGLISH</w:t>
        </w:r>
      </w:hyperlink>
      <w:r w:rsidR="003F5C22">
        <w:rPr>
          <w:rFonts w:ascii="Calibri" w:hAnsi="Calibri" w:cs="Calibri"/>
        </w:rPr>
        <w:t xml:space="preserve"> and </w:t>
      </w:r>
      <w:hyperlink r:id="rId12" w:history="1">
        <w:r w:rsidR="003F5C22" w:rsidRPr="00350B35">
          <w:rPr>
            <w:rStyle w:val="Hyperlink"/>
            <w:rFonts w:ascii="Calibri" w:hAnsi="Calibri" w:cs="Calibri"/>
          </w:rPr>
          <w:t>FRENCH</w:t>
        </w:r>
      </w:hyperlink>
      <w:r w:rsidR="00200963">
        <w:rPr>
          <w:rFonts w:ascii="Calibri" w:hAnsi="Calibri" w:cs="Calibri"/>
        </w:rPr>
        <w:t xml:space="preserve">.  </w:t>
      </w:r>
      <w:r w:rsidR="00AA47C8" w:rsidRPr="00380F7E">
        <w:rPr>
          <w:rFonts w:ascii="Calibri" w:hAnsi="Calibri" w:cs="Calibri"/>
        </w:rPr>
        <w:t>These have been reviewed by the NBCFP Board and CFPC Board and will be presented at the 2024 Annual meeting for Membership approval</w:t>
      </w:r>
      <w:r w:rsidR="00B85616">
        <w:rPr>
          <w:rFonts w:ascii="Calibri" w:hAnsi="Calibri" w:cs="Calibri"/>
        </w:rPr>
        <w:t xml:space="preserve"> by vote</w:t>
      </w:r>
      <w:r w:rsidR="00AA47C8" w:rsidRPr="00380F7E">
        <w:rPr>
          <w:rFonts w:ascii="Calibri" w:hAnsi="Calibri" w:cs="Calibri"/>
        </w:rPr>
        <w:t xml:space="preserve">. </w:t>
      </w:r>
    </w:p>
    <w:p w14:paraId="3D633FCA" w14:textId="74A7F360" w:rsidR="00AA47C8" w:rsidRPr="00380F7E" w:rsidRDefault="00AA47C8" w:rsidP="00AA47C8">
      <w:pPr>
        <w:rPr>
          <w:rFonts w:ascii="Calibri" w:hAnsi="Calibri" w:cs="Calibri"/>
        </w:rPr>
      </w:pPr>
      <w:r w:rsidRPr="00380F7E">
        <w:rPr>
          <w:rFonts w:ascii="Calibri" w:hAnsi="Calibri" w:cs="Calibri"/>
        </w:rPr>
        <w:t>Questions – please contact</w:t>
      </w:r>
      <w:r w:rsidR="00BB427E">
        <w:rPr>
          <w:rFonts w:ascii="Calibri" w:hAnsi="Calibri" w:cs="Calibri"/>
        </w:rPr>
        <w:t xml:space="preserve"> </w:t>
      </w:r>
      <w:hyperlink r:id="rId13" w:history="1">
        <w:r w:rsidR="00BB427E" w:rsidRPr="00BB427E">
          <w:rPr>
            <w:rStyle w:val="Hyperlink"/>
            <w:rFonts w:ascii="Calibri" w:hAnsi="Calibri" w:cs="Calibri"/>
          </w:rPr>
          <w:t>nbcfp@hostmanagement.ca</w:t>
        </w:r>
      </w:hyperlink>
    </w:p>
    <w:p w14:paraId="6C5C4DDB" w14:textId="77777777" w:rsidR="006E2B8B" w:rsidRPr="00380F7E" w:rsidRDefault="006E2B8B" w:rsidP="006E2B8B">
      <w:pPr>
        <w:rPr>
          <w:rFonts w:ascii="Calibri" w:hAnsi="Calibri" w:cs="Calibri"/>
          <w:b/>
          <w:bCs/>
        </w:rPr>
      </w:pPr>
    </w:p>
    <w:p w14:paraId="048ACBD7" w14:textId="588F9491" w:rsidR="006E2B8B" w:rsidRPr="00380F7E" w:rsidRDefault="006E2B8B" w:rsidP="006E2B8B">
      <w:pPr>
        <w:rPr>
          <w:rFonts w:ascii="Calibri" w:hAnsi="Calibri" w:cs="Calibri"/>
        </w:rPr>
      </w:pPr>
      <w:r w:rsidRPr="00380F7E">
        <w:rPr>
          <w:rFonts w:ascii="Calibri" w:hAnsi="Calibri" w:cs="Calibri"/>
          <w:b/>
          <w:bCs/>
        </w:rPr>
        <w:t>Awards</w:t>
      </w:r>
      <w:r w:rsidRPr="00380F7E">
        <w:rPr>
          <w:rFonts w:ascii="Calibri" w:hAnsi="Calibri" w:cs="Calibri"/>
        </w:rPr>
        <w:t xml:space="preserve"> </w:t>
      </w:r>
    </w:p>
    <w:p w14:paraId="188C0AD5" w14:textId="6C69AECA" w:rsidR="006E2B8B" w:rsidRPr="00380F7E" w:rsidRDefault="006E2B8B" w:rsidP="006E2B8B">
      <w:pPr>
        <w:rPr>
          <w:rFonts w:ascii="Calibri" w:hAnsi="Calibri" w:cs="Calibri"/>
        </w:rPr>
      </w:pPr>
      <w:r w:rsidRPr="00380F7E">
        <w:rPr>
          <w:rFonts w:ascii="Calibri" w:hAnsi="Calibri" w:cs="Calibri"/>
        </w:rPr>
        <w:t xml:space="preserve">It is that time of year again to nominate your colleagues for </w:t>
      </w:r>
      <w:r w:rsidR="007674EC">
        <w:rPr>
          <w:rFonts w:ascii="Calibri" w:hAnsi="Calibri" w:cs="Calibri"/>
        </w:rPr>
        <w:t>NB</w:t>
      </w:r>
      <w:r w:rsidRPr="00380F7E">
        <w:rPr>
          <w:rFonts w:ascii="Calibri" w:hAnsi="Calibri" w:cs="Calibri"/>
        </w:rPr>
        <w:t xml:space="preserve"> College of Family Physician awards. </w:t>
      </w:r>
      <w:r w:rsidR="007674EC">
        <w:rPr>
          <w:rFonts w:ascii="Calibri" w:hAnsi="Calibri" w:cs="Calibri"/>
        </w:rPr>
        <w:t xml:space="preserve">We are now accepting nominations for the </w:t>
      </w:r>
      <w:hyperlink r:id="rId14" w:history="1">
        <w:r w:rsidRPr="00380F7E">
          <w:rPr>
            <w:rStyle w:val="Hyperlink"/>
            <w:rFonts w:ascii="Calibri" w:hAnsi="Calibri" w:cs="Calibri"/>
          </w:rPr>
          <w:t>Family Physician of the Year</w:t>
        </w:r>
      </w:hyperlink>
      <w:r w:rsidRPr="00380F7E">
        <w:rPr>
          <w:rFonts w:ascii="Calibri" w:hAnsi="Calibri" w:cs="Calibri"/>
        </w:rPr>
        <w:t>.</w:t>
      </w:r>
    </w:p>
    <w:p w14:paraId="3C2C60B3" w14:textId="4D4DFF1F" w:rsidR="006E2B8B" w:rsidRPr="00380F7E" w:rsidRDefault="006E2B8B" w:rsidP="006E2B8B">
      <w:pPr>
        <w:rPr>
          <w:rFonts w:ascii="Calibri" w:hAnsi="Calibri" w:cs="Calibri"/>
        </w:rPr>
      </w:pPr>
      <w:r w:rsidRPr="00380F7E">
        <w:rPr>
          <w:rFonts w:ascii="Calibri" w:hAnsi="Calibri" w:cs="Calibri"/>
        </w:rPr>
        <w:t>Please complete your nominations by Ma</w:t>
      </w:r>
      <w:r w:rsidR="001A076E" w:rsidRPr="00380F7E">
        <w:rPr>
          <w:rFonts w:ascii="Calibri" w:hAnsi="Calibri" w:cs="Calibri"/>
        </w:rPr>
        <w:t>y 15</w:t>
      </w:r>
      <w:r w:rsidRPr="00380F7E">
        <w:rPr>
          <w:rFonts w:ascii="Calibri" w:hAnsi="Calibri" w:cs="Calibri"/>
        </w:rPr>
        <w:t>, 202</w:t>
      </w:r>
      <w:r w:rsidR="001A076E" w:rsidRPr="00380F7E">
        <w:rPr>
          <w:rFonts w:ascii="Calibri" w:hAnsi="Calibri" w:cs="Calibri"/>
        </w:rPr>
        <w:t>4</w:t>
      </w:r>
      <w:r w:rsidRPr="00380F7E">
        <w:rPr>
          <w:rFonts w:ascii="Calibri" w:hAnsi="Calibri" w:cs="Calibri"/>
        </w:rPr>
        <w:t>.</w:t>
      </w:r>
    </w:p>
    <w:p w14:paraId="5B49FE03" w14:textId="31AB2BCD" w:rsidR="006E2B8B" w:rsidRPr="00380F7E" w:rsidRDefault="006E2B8B" w:rsidP="006E2B8B">
      <w:pPr>
        <w:rPr>
          <w:rFonts w:ascii="Calibri" w:hAnsi="Calibri" w:cs="Calibri"/>
        </w:rPr>
      </w:pPr>
      <w:r w:rsidRPr="00380F7E">
        <w:rPr>
          <w:rFonts w:ascii="Calibri" w:hAnsi="Calibri" w:cs="Calibri"/>
        </w:rPr>
        <w:t xml:space="preserve">Any questions regarding this process please contact </w:t>
      </w:r>
      <w:hyperlink r:id="rId15" w:history="1">
        <w:r w:rsidR="00BB427E" w:rsidRPr="00BB427E">
          <w:rPr>
            <w:rStyle w:val="Hyperlink"/>
            <w:rFonts w:ascii="Calibri" w:hAnsi="Calibri" w:cs="Calibri"/>
          </w:rPr>
          <w:t>nbcfp@hostmanagement.ca</w:t>
        </w:r>
      </w:hyperlink>
      <w:r w:rsidR="001B73DA" w:rsidRPr="00380F7E">
        <w:rPr>
          <w:rFonts w:ascii="Calibri" w:hAnsi="Calibri" w:cs="Calibri"/>
        </w:rPr>
        <w:t>.</w:t>
      </w:r>
    </w:p>
    <w:p w14:paraId="7905F78E" w14:textId="77777777" w:rsidR="001B73DA" w:rsidRPr="00380F7E" w:rsidRDefault="001B73DA" w:rsidP="006E2B8B">
      <w:pPr>
        <w:rPr>
          <w:rFonts w:ascii="Calibri" w:hAnsi="Calibri" w:cs="Calibri"/>
        </w:rPr>
      </w:pPr>
    </w:p>
    <w:p w14:paraId="265FD281" w14:textId="33A3BF8C" w:rsidR="006E2B8B" w:rsidRPr="00380F7E" w:rsidRDefault="001B73DA" w:rsidP="006E2B8B">
      <w:pPr>
        <w:rPr>
          <w:rFonts w:ascii="Calibri" w:hAnsi="Calibri" w:cs="Calibri"/>
          <w:b/>
          <w:bCs/>
        </w:rPr>
      </w:pPr>
      <w:r w:rsidRPr="00380F7E">
        <w:rPr>
          <w:rFonts w:ascii="Calibri" w:hAnsi="Calibri" w:cs="Calibri"/>
          <w:b/>
          <w:bCs/>
        </w:rPr>
        <w:t>NBCFP</w:t>
      </w:r>
      <w:r w:rsidR="006E2B8B" w:rsidRPr="00380F7E">
        <w:rPr>
          <w:rFonts w:ascii="Calibri" w:hAnsi="Calibri" w:cs="Calibri"/>
          <w:b/>
          <w:bCs/>
        </w:rPr>
        <w:t xml:space="preserve"> Family Physician of the Year, 202</w:t>
      </w:r>
      <w:r w:rsidRPr="00380F7E">
        <w:rPr>
          <w:rFonts w:ascii="Calibri" w:hAnsi="Calibri" w:cs="Calibri"/>
          <w:b/>
          <w:bCs/>
        </w:rPr>
        <w:t>4</w:t>
      </w:r>
    </w:p>
    <w:p w14:paraId="46352E21" w14:textId="5846605F" w:rsidR="006E2B8B" w:rsidRPr="00380F7E" w:rsidRDefault="001B73DA" w:rsidP="006E2B8B">
      <w:pPr>
        <w:rPr>
          <w:rFonts w:ascii="Calibri" w:hAnsi="Calibri" w:cs="Calibri"/>
        </w:rPr>
      </w:pPr>
      <w:r w:rsidRPr="00380F7E">
        <w:rPr>
          <w:rFonts w:ascii="Calibri" w:hAnsi="Calibri" w:cs="Calibri"/>
        </w:rPr>
        <w:t>New Brunswick</w:t>
      </w:r>
      <w:r w:rsidR="006E2B8B" w:rsidRPr="00380F7E">
        <w:rPr>
          <w:rFonts w:ascii="Calibri" w:hAnsi="Calibri" w:cs="Calibri"/>
        </w:rPr>
        <w:t xml:space="preserve"> College of Family Physicians invites nominations for our Family Physician of the Year. This Award will recognize an outstanding CFPC member who exemplifies the ideals of family medicine. The Award is adjudicated based on the individual's contribution to family medicine in general, family practice in particular, their community through government, social, or other activities, and the College of Family Physicians of Canada.</w:t>
      </w:r>
    </w:p>
    <w:p w14:paraId="5826E1C9" w14:textId="2E611B0E" w:rsidR="006E2B8B" w:rsidRDefault="006E2B8B" w:rsidP="006E2B8B">
      <w:pPr>
        <w:rPr>
          <w:rFonts w:ascii="Calibri" w:hAnsi="Calibri" w:cs="Calibri"/>
        </w:rPr>
      </w:pPr>
      <w:r w:rsidRPr="00380F7E">
        <w:rPr>
          <w:rFonts w:ascii="Calibri" w:hAnsi="Calibri" w:cs="Calibri"/>
        </w:rPr>
        <w:t xml:space="preserve">This individual will be honoured in person at </w:t>
      </w:r>
      <w:r w:rsidR="001B73DA" w:rsidRPr="00380F7E">
        <w:rPr>
          <w:rFonts w:ascii="Calibri" w:hAnsi="Calibri" w:cs="Calibri"/>
        </w:rPr>
        <w:t xml:space="preserve">our upcoming conference </w:t>
      </w:r>
      <w:r w:rsidR="00E25E16">
        <w:rPr>
          <w:rFonts w:ascii="Calibri" w:hAnsi="Calibri" w:cs="Calibri"/>
        </w:rPr>
        <w:t xml:space="preserve">which is tentatively scheduled for </w:t>
      </w:r>
      <w:r w:rsidR="009638CE">
        <w:rPr>
          <w:rFonts w:ascii="Calibri" w:hAnsi="Calibri" w:cs="Calibri"/>
        </w:rPr>
        <w:t xml:space="preserve">September/October </w:t>
      </w:r>
      <w:r w:rsidR="001B73DA" w:rsidRPr="00380F7E">
        <w:rPr>
          <w:rFonts w:ascii="Calibri" w:hAnsi="Calibri" w:cs="Calibri"/>
        </w:rPr>
        <w:t>2024.</w:t>
      </w:r>
    </w:p>
    <w:p w14:paraId="2AD1D2FA" w14:textId="77777777" w:rsidR="004238B3" w:rsidRDefault="004238B3" w:rsidP="006E2B8B">
      <w:pPr>
        <w:rPr>
          <w:rFonts w:ascii="Calibri" w:hAnsi="Calibri" w:cs="Calibri"/>
        </w:rPr>
      </w:pPr>
    </w:p>
    <w:p w14:paraId="2599FF29" w14:textId="77777777" w:rsidR="004238B3" w:rsidRDefault="004238B3" w:rsidP="006E2B8B">
      <w:pPr>
        <w:rPr>
          <w:rFonts w:ascii="Calibri" w:hAnsi="Calibri" w:cs="Calibri"/>
        </w:rPr>
      </w:pPr>
    </w:p>
    <w:p w14:paraId="619D7FAF" w14:textId="77777777" w:rsidR="00BB427E" w:rsidRDefault="00BB427E" w:rsidP="006E2B8B">
      <w:pPr>
        <w:rPr>
          <w:rFonts w:ascii="Calibri" w:hAnsi="Calibri" w:cs="Calibri"/>
        </w:rPr>
      </w:pPr>
    </w:p>
    <w:p w14:paraId="4063404E" w14:textId="77777777" w:rsidR="001515B1" w:rsidRPr="00380F7E" w:rsidRDefault="001515B1" w:rsidP="006E2B8B">
      <w:pPr>
        <w:rPr>
          <w:rFonts w:ascii="Calibri" w:hAnsi="Calibri" w:cs="Calibri"/>
        </w:rPr>
      </w:pPr>
    </w:p>
    <w:p w14:paraId="10CF4D4A" w14:textId="154459DD" w:rsidR="006E2B8B" w:rsidRPr="00380F7E" w:rsidRDefault="006E2B8B" w:rsidP="006E2B8B">
      <w:pPr>
        <w:rPr>
          <w:rFonts w:ascii="Calibri" w:hAnsi="Calibri" w:cs="Calibri"/>
          <w:b/>
          <w:bCs/>
        </w:rPr>
      </w:pPr>
      <w:r w:rsidRPr="00380F7E">
        <w:rPr>
          <w:rFonts w:ascii="Calibri" w:hAnsi="Calibri" w:cs="Calibri"/>
          <w:b/>
          <w:bCs/>
        </w:rPr>
        <w:lastRenderedPageBreak/>
        <w:t>Call for Nominations:</w:t>
      </w:r>
    </w:p>
    <w:p w14:paraId="70955468" w14:textId="5A9A5CE0" w:rsidR="00380F7E" w:rsidRDefault="006E2B8B" w:rsidP="006E2B8B">
      <w:pPr>
        <w:rPr>
          <w:rFonts w:ascii="Calibri" w:hAnsi="Calibri" w:cs="Calibri"/>
          <w:b/>
          <w:bCs/>
        </w:rPr>
      </w:pPr>
      <w:r w:rsidRPr="00380F7E">
        <w:rPr>
          <w:rFonts w:ascii="Calibri" w:hAnsi="Calibri" w:cs="Calibri"/>
          <w:b/>
          <w:bCs/>
        </w:rPr>
        <w:t xml:space="preserve">The </w:t>
      </w:r>
      <w:r w:rsidR="001B73DA" w:rsidRPr="00380F7E">
        <w:rPr>
          <w:rFonts w:ascii="Calibri" w:hAnsi="Calibri" w:cs="Calibri"/>
          <w:b/>
          <w:bCs/>
        </w:rPr>
        <w:t xml:space="preserve">NB </w:t>
      </w:r>
      <w:r w:rsidRPr="00380F7E">
        <w:rPr>
          <w:rFonts w:ascii="Calibri" w:hAnsi="Calibri" w:cs="Calibri"/>
          <w:b/>
          <w:bCs/>
        </w:rPr>
        <w:t>College of Family Physicians is requesting a call for nominations for</w:t>
      </w:r>
      <w:r w:rsidR="00380F7E">
        <w:rPr>
          <w:rFonts w:ascii="Calibri" w:hAnsi="Calibri" w:cs="Calibri"/>
          <w:b/>
          <w:bCs/>
        </w:rPr>
        <w:t>:</w:t>
      </w:r>
    </w:p>
    <w:p w14:paraId="257C9C3E" w14:textId="20813626" w:rsidR="006E2B8B" w:rsidRPr="00380F7E" w:rsidRDefault="006E2B8B" w:rsidP="006E2B8B">
      <w:pPr>
        <w:rPr>
          <w:rFonts w:ascii="Calibri" w:hAnsi="Calibri" w:cs="Calibri"/>
          <w:b/>
          <w:bCs/>
          <w:u w:val="single"/>
        </w:rPr>
      </w:pPr>
      <w:r w:rsidRPr="00380F7E">
        <w:rPr>
          <w:rFonts w:ascii="Calibri" w:hAnsi="Calibri" w:cs="Calibri"/>
          <w:b/>
          <w:bCs/>
        </w:rPr>
        <w:t xml:space="preserve"> </w:t>
      </w:r>
      <w:r w:rsidRPr="00380F7E">
        <w:rPr>
          <w:rFonts w:ascii="Calibri" w:hAnsi="Calibri" w:cs="Calibri"/>
          <w:b/>
          <w:bCs/>
          <w:u w:val="single"/>
        </w:rPr>
        <w:t>President-Elect</w:t>
      </w:r>
    </w:p>
    <w:p w14:paraId="52EB0C6B" w14:textId="1133A18B" w:rsidR="00380F7E" w:rsidRPr="00380F7E" w:rsidRDefault="00380F7E" w:rsidP="00380F7E">
      <w:pPr>
        <w:widowControl w:val="0"/>
        <w:tabs>
          <w:tab w:val="left" w:pos="838"/>
          <w:tab w:val="left" w:pos="840"/>
        </w:tabs>
        <w:autoSpaceDE w:val="0"/>
        <w:autoSpaceDN w:val="0"/>
        <w:spacing w:after="0" w:line="254" w:lineRule="auto"/>
        <w:ind w:right="363"/>
        <w:rPr>
          <w:rFonts w:ascii="Calibri" w:hAnsi="Calibri" w:cs="Calibri"/>
          <w:sz w:val="21"/>
        </w:rPr>
      </w:pPr>
      <w:r>
        <w:rPr>
          <w:rFonts w:ascii="Calibri" w:hAnsi="Calibri" w:cs="Calibri"/>
          <w:b/>
          <w:sz w:val="21"/>
        </w:rPr>
        <w:t>“</w:t>
      </w:r>
      <w:r w:rsidRPr="00380F7E">
        <w:rPr>
          <w:rFonts w:ascii="Calibri" w:hAnsi="Calibri" w:cs="Calibri"/>
          <w:b/>
          <w:sz w:val="21"/>
        </w:rPr>
        <w:t>President Elect</w:t>
      </w:r>
      <w:r w:rsidRPr="00380F7E">
        <w:rPr>
          <w:rFonts w:ascii="Calibri" w:hAnsi="Calibri" w:cs="Calibri"/>
          <w:sz w:val="21"/>
        </w:rPr>
        <w:t>.</w:t>
      </w:r>
      <w:r w:rsidRPr="00380F7E">
        <w:rPr>
          <w:rFonts w:ascii="Calibri" w:hAnsi="Calibri" w:cs="Calibri"/>
          <w:spacing w:val="35"/>
          <w:sz w:val="21"/>
        </w:rPr>
        <w:t xml:space="preserve"> </w:t>
      </w:r>
      <w:r w:rsidRPr="00380F7E">
        <w:rPr>
          <w:rFonts w:ascii="Calibri" w:hAnsi="Calibri" w:cs="Calibri"/>
          <w:sz w:val="21"/>
        </w:rPr>
        <w:t>The</w:t>
      </w:r>
      <w:r w:rsidRPr="00380F7E">
        <w:rPr>
          <w:rFonts w:ascii="Calibri" w:hAnsi="Calibri" w:cs="Calibri"/>
          <w:spacing w:val="-12"/>
          <w:sz w:val="21"/>
        </w:rPr>
        <w:t xml:space="preserve"> </w:t>
      </w:r>
      <w:r w:rsidRPr="00380F7E">
        <w:rPr>
          <w:rFonts w:ascii="Calibri" w:hAnsi="Calibri" w:cs="Calibri"/>
          <w:sz w:val="21"/>
        </w:rPr>
        <w:t>President</w:t>
      </w:r>
      <w:r w:rsidRPr="00380F7E">
        <w:rPr>
          <w:rFonts w:ascii="Calibri" w:hAnsi="Calibri" w:cs="Calibri"/>
          <w:spacing w:val="-12"/>
          <w:sz w:val="21"/>
        </w:rPr>
        <w:t xml:space="preserve"> </w:t>
      </w:r>
      <w:r w:rsidRPr="00380F7E">
        <w:rPr>
          <w:rFonts w:ascii="Calibri" w:hAnsi="Calibri" w:cs="Calibri"/>
          <w:sz w:val="21"/>
        </w:rPr>
        <w:t>Elect</w:t>
      </w:r>
      <w:r w:rsidRPr="00380F7E">
        <w:rPr>
          <w:rFonts w:ascii="Calibri" w:hAnsi="Calibri" w:cs="Calibri"/>
          <w:spacing w:val="-13"/>
          <w:sz w:val="21"/>
        </w:rPr>
        <w:t xml:space="preserve"> </w:t>
      </w:r>
      <w:r w:rsidRPr="00380F7E">
        <w:rPr>
          <w:rFonts w:ascii="Calibri" w:hAnsi="Calibri" w:cs="Calibri"/>
          <w:sz w:val="21"/>
        </w:rPr>
        <w:t>shall</w:t>
      </w:r>
      <w:r w:rsidRPr="00380F7E">
        <w:rPr>
          <w:rFonts w:ascii="Calibri" w:hAnsi="Calibri" w:cs="Calibri"/>
          <w:spacing w:val="-13"/>
          <w:sz w:val="21"/>
        </w:rPr>
        <w:t xml:space="preserve"> </w:t>
      </w:r>
      <w:r w:rsidRPr="00380F7E">
        <w:rPr>
          <w:rFonts w:ascii="Calibri" w:hAnsi="Calibri" w:cs="Calibri"/>
          <w:sz w:val="21"/>
        </w:rPr>
        <w:t>be</w:t>
      </w:r>
      <w:r w:rsidRPr="00380F7E">
        <w:rPr>
          <w:rFonts w:ascii="Calibri" w:hAnsi="Calibri" w:cs="Calibri"/>
          <w:spacing w:val="-11"/>
          <w:sz w:val="21"/>
        </w:rPr>
        <w:t xml:space="preserve"> </w:t>
      </w:r>
      <w:r w:rsidRPr="00380F7E">
        <w:rPr>
          <w:rFonts w:ascii="Calibri" w:hAnsi="Calibri" w:cs="Calibri"/>
          <w:sz w:val="21"/>
        </w:rPr>
        <w:t>a</w:t>
      </w:r>
      <w:r w:rsidRPr="00380F7E">
        <w:rPr>
          <w:rFonts w:ascii="Calibri" w:hAnsi="Calibri" w:cs="Calibri"/>
          <w:spacing w:val="-12"/>
          <w:sz w:val="21"/>
        </w:rPr>
        <w:t xml:space="preserve"> </w:t>
      </w:r>
      <w:r w:rsidRPr="00380F7E">
        <w:rPr>
          <w:rFonts w:ascii="Calibri" w:hAnsi="Calibri" w:cs="Calibri"/>
          <w:sz w:val="21"/>
        </w:rPr>
        <w:t>designated</w:t>
      </w:r>
      <w:r w:rsidRPr="00380F7E">
        <w:rPr>
          <w:rFonts w:ascii="Calibri" w:hAnsi="Calibri" w:cs="Calibri"/>
          <w:spacing w:val="-12"/>
          <w:sz w:val="21"/>
        </w:rPr>
        <w:t xml:space="preserve"> </w:t>
      </w:r>
      <w:r w:rsidRPr="00380F7E">
        <w:rPr>
          <w:rFonts w:ascii="Calibri" w:hAnsi="Calibri" w:cs="Calibri"/>
          <w:sz w:val="21"/>
        </w:rPr>
        <w:t>spokesperson</w:t>
      </w:r>
      <w:r w:rsidRPr="00380F7E">
        <w:rPr>
          <w:rFonts w:ascii="Calibri" w:hAnsi="Calibri" w:cs="Calibri"/>
          <w:spacing w:val="-11"/>
          <w:sz w:val="21"/>
        </w:rPr>
        <w:t xml:space="preserve"> </w:t>
      </w:r>
      <w:r w:rsidRPr="00380F7E">
        <w:rPr>
          <w:rFonts w:ascii="Calibri" w:hAnsi="Calibri" w:cs="Calibri"/>
          <w:sz w:val="21"/>
        </w:rPr>
        <w:t>for</w:t>
      </w:r>
      <w:r w:rsidRPr="00380F7E">
        <w:rPr>
          <w:rFonts w:ascii="Calibri" w:hAnsi="Calibri" w:cs="Calibri"/>
          <w:spacing w:val="-13"/>
          <w:sz w:val="21"/>
        </w:rPr>
        <w:t xml:space="preserve"> </w:t>
      </w:r>
      <w:r w:rsidRPr="00380F7E">
        <w:rPr>
          <w:rFonts w:ascii="Calibri" w:hAnsi="Calibri" w:cs="Calibri"/>
          <w:sz w:val="21"/>
        </w:rPr>
        <w:t>the</w:t>
      </w:r>
      <w:r w:rsidRPr="00380F7E">
        <w:rPr>
          <w:rFonts w:ascii="Calibri" w:hAnsi="Calibri" w:cs="Calibri"/>
          <w:spacing w:val="-71"/>
          <w:sz w:val="21"/>
        </w:rPr>
        <w:t xml:space="preserve"> </w:t>
      </w:r>
      <w:r w:rsidRPr="00380F7E">
        <w:rPr>
          <w:rFonts w:ascii="Calibri" w:hAnsi="Calibri" w:cs="Calibri"/>
          <w:sz w:val="21"/>
        </w:rPr>
        <w:t>College. In the absence or disability of the Honorary Secretary Treasurer, the</w:t>
      </w:r>
      <w:r w:rsidRPr="00380F7E">
        <w:rPr>
          <w:rFonts w:ascii="Calibri" w:hAnsi="Calibri" w:cs="Calibri"/>
          <w:spacing w:val="1"/>
          <w:sz w:val="21"/>
        </w:rPr>
        <w:t xml:space="preserve"> </w:t>
      </w:r>
      <w:r w:rsidRPr="00380F7E">
        <w:rPr>
          <w:rFonts w:ascii="Calibri" w:hAnsi="Calibri" w:cs="Calibri"/>
          <w:sz w:val="21"/>
        </w:rPr>
        <w:t>President</w:t>
      </w:r>
      <w:r w:rsidRPr="00380F7E">
        <w:rPr>
          <w:rFonts w:ascii="Calibri" w:hAnsi="Calibri" w:cs="Calibri"/>
          <w:spacing w:val="-14"/>
          <w:sz w:val="21"/>
        </w:rPr>
        <w:t xml:space="preserve"> </w:t>
      </w:r>
      <w:r w:rsidRPr="00380F7E">
        <w:rPr>
          <w:rFonts w:ascii="Calibri" w:hAnsi="Calibri" w:cs="Calibri"/>
          <w:sz w:val="21"/>
        </w:rPr>
        <w:t>Elect</w:t>
      </w:r>
      <w:r w:rsidRPr="00380F7E">
        <w:rPr>
          <w:rFonts w:ascii="Calibri" w:hAnsi="Calibri" w:cs="Calibri"/>
          <w:spacing w:val="-13"/>
          <w:sz w:val="21"/>
        </w:rPr>
        <w:t xml:space="preserve"> </w:t>
      </w:r>
      <w:r w:rsidRPr="00380F7E">
        <w:rPr>
          <w:rFonts w:ascii="Calibri" w:hAnsi="Calibri" w:cs="Calibri"/>
          <w:sz w:val="21"/>
        </w:rPr>
        <w:t>shall</w:t>
      </w:r>
      <w:r w:rsidRPr="00380F7E">
        <w:rPr>
          <w:rFonts w:ascii="Calibri" w:hAnsi="Calibri" w:cs="Calibri"/>
          <w:spacing w:val="-14"/>
          <w:sz w:val="21"/>
        </w:rPr>
        <w:t xml:space="preserve"> </w:t>
      </w:r>
      <w:r w:rsidRPr="00380F7E">
        <w:rPr>
          <w:rFonts w:ascii="Calibri" w:hAnsi="Calibri" w:cs="Calibri"/>
          <w:sz w:val="21"/>
        </w:rPr>
        <w:t>perform</w:t>
      </w:r>
      <w:r w:rsidRPr="00380F7E">
        <w:rPr>
          <w:rFonts w:ascii="Calibri" w:hAnsi="Calibri" w:cs="Calibri"/>
          <w:spacing w:val="-11"/>
          <w:sz w:val="21"/>
        </w:rPr>
        <w:t xml:space="preserve"> </w:t>
      </w:r>
      <w:r w:rsidRPr="00380F7E">
        <w:rPr>
          <w:rFonts w:ascii="Calibri" w:hAnsi="Calibri" w:cs="Calibri"/>
          <w:sz w:val="21"/>
        </w:rPr>
        <w:t>the</w:t>
      </w:r>
      <w:r w:rsidRPr="00380F7E">
        <w:rPr>
          <w:rFonts w:ascii="Calibri" w:hAnsi="Calibri" w:cs="Calibri"/>
          <w:spacing w:val="-13"/>
          <w:sz w:val="21"/>
        </w:rPr>
        <w:t xml:space="preserve"> </w:t>
      </w:r>
      <w:r w:rsidRPr="00380F7E">
        <w:rPr>
          <w:rFonts w:ascii="Calibri" w:hAnsi="Calibri" w:cs="Calibri"/>
          <w:sz w:val="21"/>
        </w:rPr>
        <w:t>duties</w:t>
      </w:r>
      <w:r w:rsidRPr="00380F7E">
        <w:rPr>
          <w:rFonts w:ascii="Calibri" w:hAnsi="Calibri" w:cs="Calibri"/>
          <w:spacing w:val="-13"/>
          <w:sz w:val="21"/>
        </w:rPr>
        <w:t xml:space="preserve"> </w:t>
      </w:r>
      <w:r w:rsidRPr="00380F7E">
        <w:rPr>
          <w:rFonts w:ascii="Calibri" w:hAnsi="Calibri" w:cs="Calibri"/>
          <w:sz w:val="21"/>
        </w:rPr>
        <w:t>of</w:t>
      </w:r>
      <w:r w:rsidRPr="00380F7E">
        <w:rPr>
          <w:rFonts w:ascii="Calibri" w:hAnsi="Calibri" w:cs="Calibri"/>
          <w:spacing w:val="-13"/>
          <w:sz w:val="21"/>
        </w:rPr>
        <w:t xml:space="preserve"> </w:t>
      </w:r>
      <w:r w:rsidRPr="00380F7E">
        <w:rPr>
          <w:rFonts w:ascii="Calibri" w:hAnsi="Calibri" w:cs="Calibri"/>
          <w:sz w:val="21"/>
        </w:rPr>
        <w:t>this</w:t>
      </w:r>
      <w:r w:rsidRPr="00380F7E">
        <w:rPr>
          <w:rFonts w:ascii="Calibri" w:hAnsi="Calibri" w:cs="Calibri"/>
          <w:spacing w:val="-13"/>
          <w:sz w:val="21"/>
        </w:rPr>
        <w:t xml:space="preserve"> </w:t>
      </w:r>
      <w:r w:rsidRPr="00380F7E">
        <w:rPr>
          <w:rFonts w:ascii="Calibri" w:hAnsi="Calibri" w:cs="Calibri"/>
          <w:sz w:val="21"/>
        </w:rPr>
        <w:t>Officer.</w:t>
      </w:r>
      <w:r>
        <w:rPr>
          <w:rFonts w:ascii="Calibri" w:hAnsi="Calibri" w:cs="Calibri"/>
          <w:sz w:val="21"/>
        </w:rPr>
        <w:t>”</w:t>
      </w:r>
    </w:p>
    <w:p w14:paraId="2DBF5232" w14:textId="77777777" w:rsidR="00380F7E" w:rsidRPr="00380F7E" w:rsidRDefault="00380F7E" w:rsidP="00380F7E">
      <w:pPr>
        <w:widowControl w:val="0"/>
        <w:tabs>
          <w:tab w:val="left" w:pos="838"/>
          <w:tab w:val="left" w:pos="840"/>
        </w:tabs>
        <w:autoSpaceDE w:val="0"/>
        <w:autoSpaceDN w:val="0"/>
        <w:spacing w:after="0" w:line="254" w:lineRule="auto"/>
        <w:ind w:right="363"/>
        <w:rPr>
          <w:rFonts w:ascii="Calibri" w:hAnsi="Calibri" w:cs="Calibri"/>
          <w:sz w:val="21"/>
        </w:rPr>
      </w:pPr>
    </w:p>
    <w:p w14:paraId="017A3B5E" w14:textId="6EE9F5A2" w:rsidR="00380F7E" w:rsidRDefault="006E2B8B" w:rsidP="006E2B8B">
      <w:pPr>
        <w:rPr>
          <w:rFonts w:ascii="Calibri" w:hAnsi="Calibri" w:cs="Calibri"/>
        </w:rPr>
      </w:pPr>
      <w:r w:rsidRPr="00380F7E">
        <w:rPr>
          <w:rFonts w:ascii="Calibri" w:hAnsi="Calibri" w:cs="Calibri"/>
        </w:rPr>
        <w:t xml:space="preserve"> (Bylaws, Section </w:t>
      </w:r>
      <w:r w:rsidR="00380F7E" w:rsidRPr="00380F7E">
        <w:rPr>
          <w:rFonts w:ascii="Calibri" w:hAnsi="Calibri" w:cs="Calibri"/>
        </w:rPr>
        <w:t>9.1</w:t>
      </w:r>
      <w:r w:rsidRPr="00380F7E">
        <w:rPr>
          <w:rFonts w:ascii="Calibri" w:hAnsi="Calibri" w:cs="Calibri"/>
        </w:rPr>
        <w:t>)</w:t>
      </w:r>
    </w:p>
    <w:p w14:paraId="6CFBC39B" w14:textId="77777777" w:rsidR="001B7D88" w:rsidRDefault="001B7D88" w:rsidP="006E2B8B">
      <w:pPr>
        <w:rPr>
          <w:rFonts w:ascii="Calibri" w:hAnsi="Calibri" w:cs="Calibri"/>
        </w:rPr>
      </w:pPr>
    </w:p>
    <w:p w14:paraId="4197ADA8" w14:textId="77777777" w:rsidR="001B7D88" w:rsidRDefault="001B7D88" w:rsidP="006E2B8B">
      <w:pPr>
        <w:rPr>
          <w:rFonts w:ascii="Calibri" w:hAnsi="Calibri" w:cs="Calibri"/>
        </w:rPr>
      </w:pPr>
    </w:p>
    <w:p w14:paraId="5B3FACA6" w14:textId="7DA4349D" w:rsidR="00380F7E" w:rsidRPr="00380F7E" w:rsidRDefault="005D2175" w:rsidP="006E2B8B">
      <w:pPr>
        <w:rPr>
          <w:rFonts w:ascii="Calibri" w:hAnsi="Calibri" w:cs="Calibri"/>
          <w:b/>
          <w:bCs/>
          <w:u w:val="single"/>
        </w:rPr>
      </w:pPr>
      <w:r>
        <w:rPr>
          <w:rFonts w:ascii="Calibri" w:hAnsi="Calibri" w:cs="Calibri"/>
          <w:b/>
          <w:bCs/>
          <w:u w:val="single"/>
        </w:rPr>
        <w:t xml:space="preserve">Honorary Secretary </w:t>
      </w:r>
      <w:r w:rsidR="00380F7E" w:rsidRPr="00380F7E">
        <w:rPr>
          <w:rFonts w:ascii="Calibri" w:hAnsi="Calibri" w:cs="Calibri"/>
          <w:b/>
          <w:bCs/>
          <w:u w:val="single"/>
        </w:rPr>
        <w:t>Treasurer</w:t>
      </w:r>
    </w:p>
    <w:p w14:paraId="63197E7C" w14:textId="08AE8E78" w:rsidR="00380F7E" w:rsidRPr="00380F7E" w:rsidRDefault="005D2175" w:rsidP="00380F7E">
      <w:pPr>
        <w:widowControl w:val="0"/>
        <w:tabs>
          <w:tab w:val="left" w:pos="838"/>
          <w:tab w:val="left" w:pos="840"/>
        </w:tabs>
        <w:autoSpaceDE w:val="0"/>
        <w:autoSpaceDN w:val="0"/>
        <w:spacing w:after="0" w:line="254" w:lineRule="auto"/>
        <w:ind w:right="301"/>
        <w:rPr>
          <w:rFonts w:ascii="Calibri" w:hAnsi="Calibri" w:cs="Calibri"/>
          <w:sz w:val="21"/>
        </w:rPr>
      </w:pPr>
      <w:r>
        <w:rPr>
          <w:rFonts w:ascii="Calibri" w:hAnsi="Calibri" w:cs="Calibri"/>
          <w:b/>
          <w:w w:val="95"/>
          <w:sz w:val="21"/>
        </w:rPr>
        <w:t>“</w:t>
      </w:r>
      <w:r w:rsidR="00380F7E" w:rsidRPr="00380F7E">
        <w:rPr>
          <w:rFonts w:ascii="Calibri" w:hAnsi="Calibri" w:cs="Calibri"/>
          <w:b/>
          <w:w w:val="95"/>
          <w:sz w:val="21"/>
        </w:rPr>
        <w:t>Honorary</w:t>
      </w:r>
      <w:r w:rsidR="00380F7E" w:rsidRPr="00380F7E">
        <w:rPr>
          <w:rFonts w:ascii="Calibri" w:hAnsi="Calibri" w:cs="Calibri"/>
          <w:b/>
          <w:spacing w:val="1"/>
          <w:w w:val="95"/>
          <w:sz w:val="21"/>
        </w:rPr>
        <w:t xml:space="preserve"> </w:t>
      </w:r>
      <w:r w:rsidR="00380F7E" w:rsidRPr="00380F7E">
        <w:rPr>
          <w:rFonts w:ascii="Calibri" w:hAnsi="Calibri" w:cs="Calibri"/>
          <w:b/>
          <w:w w:val="95"/>
          <w:sz w:val="21"/>
        </w:rPr>
        <w:t>Secretary</w:t>
      </w:r>
      <w:r w:rsidR="00380F7E" w:rsidRPr="00380F7E">
        <w:rPr>
          <w:rFonts w:ascii="Calibri" w:hAnsi="Calibri" w:cs="Calibri"/>
          <w:b/>
          <w:spacing w:val="1"/>
          <w:w w:val="95"/>
          <w:sz w:val="21"/>
        </w:rPr>
        <w:t xml:space="preserve"> </w:t>
      </w:r>
      <w:r w:rsidR="00380F7E" w:rsidRPr="00380F7E">
        <w:rPr>
          <w:rFonts w:ascii="Calibri" w:hAnsi="Calibri" w:cs="Calibri"/>
          <w:b/>
          <w:w w:val="95"/>
          <w:sz w:val="21"/>
        </w:rPr>
        <w:t>Treasurer.</w:t>
      </w:r>
      <w:r w:rsidR="00380F7E" w:rsidRPr="00380F7E">
        <w:rPr>
          <w:rFonts w:ascii="Calibri" w:hAnsi="Calibri" w:cs="Calibri"/>
          <w:b/>
          <w:spacing w:val="56"/>
          <w:sz w:val="21"/>
        </w:rPr>
        <w:t xml:space="preserve"> </w:t>
      </w:r>
      <w:r w:rsidR="00380F7E" w:rsidRPr="00380F7E">
        <w:rPr>
          <w:rFonts w:ascii="Calibri" w:hAnsi="Calibri" w:cs="Calibri"/>
          <w:w w:val="95"/>
          <w:sz w:val="21"/>
        </w:rPr>
        <w:t>The Honorary Secretary Treasurer shall render to</w:t>
      </w:r>
      <w:r w:rsidR="00380F7E" w:rsidRPr="00380F7E">
        <w:rPr>
          <w:rFonts w:ascii="Calibri" w:hAnsi="Calibri" w:cs="Calibri"/>
          <w:spacing w:val="1"/>
          <w:w w:val="95"/>
          <w:sz w:val="21"/>
        </w:rPr>
        <w:t xml:space="preserve"> </w:t>
      </w:r>
      <w:r w:rsidR="00380F7E" w:rsidRPr="00380F7E">
        <w:rPr>
          <w:rFonts w:ascii="Calibri" w:hAnsi="Calibri" w:cs="Calibri"/>
          <w:sz w:val="21"/>
        </w:rPr>
        <w:t>the</w:t>
      </w:r>
      <w:r w:rsidR="00380F7E" w:rsidRPr="00380F7E">
        <w:rPr>
          <w:rFonts w:ascii="Calibri" w:hAnsi="Calibri" w:cs="Calibri"/>
          <w:spacing w:val="1"/>
          <w:sz w:val="21"/>
        </w:rPr>
        <w:t xml:space="preserve"> </w:t>
      </w:r>
      <w:r w:rsidR="00380F7E" w:rsidRPr="00380F7E">
        <w:rPr>
          <w:rFonts w:ascii="Calibri" w:hAnsi="Calibri" w:cs="Calibri"/>
          <w:sz w:val="21"/>
        </w:rPr>
        <w:t>Board</w:t>
      </w:r>
      <w:r w:rsidR="00380F7E" w:rsidRPr="00380F7E">
        <w:rPr>
          <w:rFonts w:ascii="Calibri" w:hAnsi="Calibri" w:cs="Calibri"/>
          <w:spacing w:val="2"/>
          <w:sz w:val="21"/>
        </w:rPr>
        <w:t xml:space="preserve"> </w:t>
      </w:r>
      <w:r w:rsidR="00380F7E" w:rsidRPr="00380F7E">
        <w:rPr>
          <w:rFonts w:ascii="Calibri" w:hAnsi="Calibri" w:cs="Calibri"/>
          <w:sz w:val="21"/>
        </w:rPr>
        <w:t>whenever required</w:t>
      </w:r>
      <w:r w:rsidR="00380F7E" w:rsidRPr="00380F7E">
        <w:rPr>
          <w:rFonts w:ascii="Calibri" w:hAnsi="Calibri" w:cs="Calibri"/>
          <w:spacing w:val="2"/>
          <w:sz w:val="21"/>
        </w:rPr>
        <w:t xml:space="preserve"> </w:t>
      </w:r>
      <w:r w:rsidR="00380F7E" w:rsidRPr="00380F7E">
        <w:rPr>
          <w:rFonts w:ascii="Calibri" w:hAnsi="Calibri" w:cs="Calibri"/>
          <w:sz w:val="21"/>
        </w:rPr>
        <w:t>an</w:t>
      </w:r>
      <w:r w:rsidR="00380F7E" w:rsidRPr="00380F7E">
        <w:rPr>
          <w:rFonts w:ascii="Calibri" w:hAnsi="Calibri" w:cs="Calibri"/>
          <w:spacing w:val="1"/>
          <w:sz w:val="21"/>
        </w:rPr>
        <w:t xml:space="preserve"> </w:t>
      </w:r>
      <w:r w:rsidR="00380F7E" w:rsidRPr="00380F7E">
        <w:rPr>
          <w:rFonts w:ascii="Calibri" w:hAnsi="Calibri" w:cs="Calibri"/>
          <w:sz w:val="21"/>
        </w:rPr>
        <w:t>account</w:t>
      </w:r>
      <w:r w:rsidR="00380F7E" w:rsidRPr="00380F7E">
        <w:rPr>
          <w:rFonts w:ascii="Calibri" w:hAnsi="Calibri" w:cs="Calibri"/>
          <w:spacing w:val="1"/>
          <w:sz w:val="21"/>
        </w:rPr>
        <w:t xml:space="preserve"> </w:t>
      </w:r>
      <w:r w:rsidR="00380F7E" w:rsidRPr="00380F7E">
        <w:rPr>
          <w:rFonts w:ascii="Calibri" w:hAnsi="Calibri" w:cs="Calibri"/>
          <w:sz w:val="21"/>
        </w:rPr>
        <w:t>of all transactions as Treasurer</w:t>
      </w:r>
      <w:r w:rsidR="00380F7E" w:rsidRPr="00380F7E">
        <w:rPr>
          <w:rFonts w:ascii="Calibri" w:hAnsi="Calibri" w:cs="Calibri"/>
          <w:spacing w:val="1"/>
          <w:sz w:val="21"/>
        </w:rPr>
        <w:t xml:space="preserve"> </w:t>
      </w:r>
      <w:r w:rsidR="00380F7E" w:rsidRPr="00380F7E">
        <w:rPr>
          <w:rFonts w:ascii="Calibri" w:hAnsi="Calibri" w:cs="Calibri"/>
          <w:sz w:val="21"/>
        </w:rPr>
        <w:t>and</w:t>
      </w:r>
      <w:r w:rsidR="00380F7E" w:rsidRPr="00380F7E">
        <w:rPr>
          <w:rFonts w:ascii="Calibri" w:hAnsi="Calibri" w:cs="Calibri"/>
          <w:spacing w:val="1"/>
          <w:sz w:val="21"/>
        </w:rPr>
        <w:t xml:space="preserve"> </w:t>
      </w:r>
      <w:r w:rsidR="00380F7E" w:rsidRPr="00380F7E">
        <w:rPr>
          <w:rFonts w:ascii="Calibri" w:hAnsi="Calibri" w:cs="Calibri"/>
          <w:sz w:val="21"/>
        </w:rPr>
        <w:t>of</w:t>
      </w:r>
      <w:r w:rsidR="00380F7E" w:rsidRPr="00380F7E">
        <w:rPr>
          <w:rFonts w:ascii="Calibri" w:hAnsi="Calibri" w:cs="Calibri"/>
          <w:spacing w:val="-70"/>
          <w:sz w:val="21"/>
        </w:rPr>
        <w:t xml:space="preserve"> </w:t>
      </w:r>
      <w:r w:rsidR="00380F7E" w:rsidRPr="00380F7E">
        <w:rPr>
          <w:rFonts w:ascii="Calibri" w:hAnsi="Calibri" w:cs="Calibri"/>
          <w:sz w:val="21"/>
        </w:rPr>
        <w:t>the</w:t>
      </w:r>
      <w:r w:rsidR="00380F7E" w:rsidRPr="00380F7E">
        <w:rPr>
          <w:rFonts w:ascii="Calibri" w:hAnsi="Calibri" w:cs="Calibri"/>
          <w:spacing w:val="4"/>
          <w:sz w:val="21"/>
        </w:rPr>
        <w:t xml:space="preserve"> </w:t>
      </w:r>
      <w:r w:rsidR="00380F7E" w:rsidRPr="00380F7E">
        <w:rPr>
          <w:rFonts w:ascii="Calibri" w:hAnsi="Calibri" w:cs="Calibri"/>
          <w:sz w:val="21"/>
        </w:rPr>
        <w:t>financial</w:t>
      </w:r>
      <w:r w:rsidR="00380F7E" w:rsidRPr="00380F7E">
        <w:rPr>
          <w:rFonts w:ascii="Calibri" w:hAnsi="Calibri" w:cs="Calibri"/>
          <w:spacing w:val="1"/>
          <w:sz w:val="21"/>
        </w:rPr>
        <w:t xml:space="preserve"> </w:t>
      </w:r>
      <w:r w:rsidR="00380F7E" w:rsidRPr="00380F7E">
        <w:rPr>
          <w:rFonts w:ascii="Calibri" w:hAnsi="Calibri" w:cs="Calibri"/>
          <w:sz w:val="21"/>
        </w:rPr>
        <w:t>position</w:t>
      </w:r>
      <w:r w:rsidR="00380F7E" w:rsidRPr="00380F7E">
        <w:rPr>
          <w:rFonts w:ascii="Calibri" w:hAnsi="Calibri" w:cs="Calibri"/>
          <w:spacing w:val="4"/>
          <w:sz w:val="21"/>
        </w:rPr>
        <w:t xml:space="preserve"> </w:t>
      </w:r>
      <w:r w:rsidR="00380F7E" w:rsidRPr="00380F7E">
        <w:rPr>
          <w:rFonts w:ascii="Calibri" w:hAnsi="Calibri" w:cs="Calibri"/>
          <w:sz w:val="21"/>
        </w:rPr>
        <w:t>of</w:t>
      </w:r>
      <w:r w:rsidR="00380F7E" w:rsidRPr="00380F7E">
        <w:rPr>
          <w:rFonts w:ascii="Calibri" w:hAnsi="Calibri" w:cs="Calibri"/>
          <w:spacing w:val="3"/>
          <w:sz w:val="21"/>
        </w:rPr>
        <w:t xml:space="preserve"> </w:t>
      </w:r>
      <w:r w:rsidR="00380F7E" w:rsidRPr="00380F7E">
        <w:rPr>
          <w:rFonts w:ascii="Calibri" w:hAnsi="Calibri" w:cs="Calibri"/>
          <w:sz w:val="21"/>
        </w:rPr>
        <w:t>the</w:t>
      </w:r>
      <w:r w:rsidR="00380F7E" w:rsidRPr="00380F7E">
        <w:rPr>
          <w:rFonts w:ascii="Calibri" w:hAnsi="Calibri" w:cs="Calibri"/>
          <w:spacing w:val="4"/>
          <w:sz w:val="21"/>
        </w:rPr>
        <w:t xml:space="preserve"> </w:t>
      </w:r>
      <w:r w:rsidR="00380F7E" w:rsidRPr="00380F7E">
        <w:rPr>
          <w:rFonts w:ascii="Calibri" w:hAnsi="Calibri" w:cs="Calibri"/>
          <w:sz w:val="21"/>
        </w:rPr>
        <w:t>Corporation</w:t>
      </w:r>
      <w:r w:rsidR="00380F7E" w:rsidRPr="00380F7E">
        <w:rPr>
          <w:rFonts w:ascii="Calibri" w:hAnsi="Calibri" w:cs="Calibri"/>
          <w:spacing w:val="4"/>
          <w:sz w:val="21"/>
        </w:rPr>
        <w:t xml:space="preserve"> </w:t>
      </w:r>
      <w:r w:rsidR="00380F7E" w:rsidRPr="00380F7E">
        <w:rPr>
          <w:rFonts w:ascii="Calibri" w:hAnsi="Calibri" w:cs="Calibri"/>
          <w:sz w:val="21"/>
        </w:rPr>
        <w:t>and</w:t>
      </w:r>
      <w:r w:rsidR="00380F7E" w:rsidRPr="00380F7E">
        <w:rPr>
          <w:rFonts w:ascii="Calibri" w:hAnsi="Calibri" w:cs="Calibri"/>
          <w:spacing w:val="5"/>
          <w:sz w:val="21"/>
        </w:rPr>
        <w:t xml:space="preserve"> </w:t>
      </w:r>
      <w:r w:rsidR="00380F7E" w:rsidRPr="00380F7E">
        <w:rPr>
          <w:rFonts w:ascii="Calibri" w:hAnsi="Calibri" w:cs="Calibri"/>
          <w:sz w:val="21"/>
        </w:rPr>
        <w:t>shall</w:t>
      </w:r>
      <w:r w:rsidR="00380F7E" w:rsidRPr="00380F7E">
        <w:rPr>
          <w:rFonts w:ascii="Calibri" w:hAnsi="Calibri" w:cs="Calibri"/>
          <w:spacing w:val="1"/>
          <w:sz w:val="21"/>
        </w:rPr>
        <w:t xml:space="preserve"> </w:t>
      </w:r>
      <w:r w:rsidR="00380F7E" w:rsidRPr="00380F7E">
        <w:rPr>
          <w:rFonts w:ascii="Calibri" w:hAnsi="Calibri" w:cs="Calibri"/>
          <w:sz w:val="21"/>
        </w:rPr>
        <w:t>have</w:t>
      </w:r>
      <w:r w:rsidR="00380F7E" w:rsidRPr="00380F7E">
        <w:rPr>
          <w:rFonts w:ascii="Calibri" w:hAnsi="Calibri" w:cs="Calibri"/>
          <w:spacing w:val="4"/>
          <w:sz w:val="21"/>
        </w:rPr>
        <w:t xml:space="preserve"> </w:t>
      </w:r>
      <w:r w:rsidR="00380F7E" w:rsidRPr="00380F7E">
        <w:rPr>
          <w:rFonts w:ascii="Calibri" w:hAnsi="Calibri" w:cs="Calibri"/>
          <w:sz w:val="21"/>
        </w:rPr>
        <w:t>such</w:t>
      </w:r>
      <w:r w:rsidR="00380F7E" w:rsidRPr="00380F7E">
        <w:rPr>
          <w:rFonts w:ascii="Calibri" w:hAnsi="Calibri" w:cs="Calibri"/>
          <w:spacing w:val="4"/>
          <w:sz w:val="21"/>
        </w:rPr>
        <w:t xml:space="preserve"> </w:t>
      </w:r>
      <w:r w:rsidR="00380F7E" w:rsidRPr="00380F7E">
        <w:rPr>
          <w:rFonts w:ascii="Calibri" w:hAnsi="Calibri" w:cs="Calibri"/>
          <w:sz w:val="21"/>
        </w:rPr>
        <w:t>other</w:t>
      </w:r>
      <w:r w:rsidR="00380F7E" w:rsidRPr="00380F7E">
        <w:rPr>
          <w:rFonts w:ascii="Calibri" w:hAnsi="Calibri" w:cs="Calibri"/>
          <w:spacing w:val="3"/>
          <w:sz w:val="21"/>
        </w:rPr>
        <w:t xml:space="preserve"> </w:t>
      </w:r>
      <w:r w:rsidR="00380F7E" w:rsidRPr="00380F7E">
        <w:rPr>
          <w:rFonts w:ascii="Calibri" w:hAnsi="Calibri" w:cs="Calibri"/>
          <w:sz w:val="21"/>
        </w:rPr>
        <w:t>powers</w:t>
      </w:r>
      <w:r w:rsidR="00380F7E" w:rsidRPr="00380F7E">
        <w:rPr>
          <w:rFonts w:ascii="Calibri" w:hAnsi="Calibri" w:cs="Calibri"/>
          <w:spacing w:val="3"/>
          <w:sz w:val="21"/>
        </w:rPr>
        <w:t xml:space="preserve"> </w:t>
      </w:r>
      <w:r w:rsidR="00380F7E" w:rsidRPr="00380F7E">
        <w:rPr>
          <w:rFonts w:ascii="Calibri" w:hAnsi="Calibri" w:cs="Calibri"/>
          <w:sz w:val="21"/>
        </w:rPr>
        <w:t>and</w:t>
      </w:r>
      <w:r w:rsidR="00380F7E" w:rsidRPr="00380F7E">
        <w:rPr>
          <w:rFonts w:ascii="Calibri" w:hAnsi="Calibri" w:cs="Calibri"/>
          <w:spacing w:val="1"/>
          <w:sz w:val="21"/>
        </w:rPr>
        <w:t xml:space="preserve"> </w:t>
      </w:r>
      <w:r w:rsidR="00380F7E" w:rsidRPr="00380F7E">
        <w:rPr>
          <w:rFonts w:ascii="Calibri" w:hAnsi="Calibri" w:cs="Calibri"/>
          <w:sz w:val="21"/>
        </w:rPr>
        <w:t>duties</w:t>
      </w:r>
      <w:r w:rsidR="00380F7E" w:rsidRPr="00380F7E">
        <w:rPr>
          <w:rFonts w:ascii="Calibri" w:hAnsi="Calibri" w:cs="Calibri"/>
          <w:spacing w:val="-11"/>
          <w:sz w:val="21"/>
        </w:rPr>
        <w:t xml:space="preserve"> </w:t>
      </w:r>
      <w:r w:rsidR="00380F7E" w:rsidRPr="00380F7E">
        <w:rPr>
          <w:rFonts w:ascii="Calibri" w:hAnsi="Calibri" w:cs="Calibri"/>
          <w:sz w:val="21"/>
        </w:rPr>
        <w:t>as</w:t>
      </w:r>
      <w:r w:rsidR="00380F7E" w:rsidRPr="00380F7E">
        <w:rPr>
          <w:rFonts w:ascii="Calibri" w:hAnsi="Calibri" w:cs="Calibri"/>
          <w:spacing w:val="-11"/>
          <w:sz w:val="21"/>
        </w:rPr>
        <w:t xml:space="preserve"> </w:t>
      </w:r>
      <w:r w:rsidR="00380F7E" w:rsidRPr="00380F7E">
        <w:rPr>
          <w:rFonts w:ascii="Calibri" w:hAnsi="Calibri" w:cs="Calibri"/>
          <w:sz w:val="21"/>
        </w:rPr>
        <w:t>may</w:t>
      </w:r>
      <w:r w:rsidR="00380F7E" w:rsidRPr="00380F7E">
        <w:rPr>
          <w:rFonts w:ascii="Calibri" w:hAnsi="Calibri" w:cs="Calibri"/>
          <w:spacing w:val="-9"/>
          <w:sz w:val="21"/>
        </w:rPr>
        <w:t xml:space="preserve"> </w:t>
      </w:r>
      <w:r w:rsidR="00380F7E" w:rsidRPr="00380F7E">
        <w:rPr>
          <w:rFonts w:ascii="Calibri" w:hAnsi="Calibri" w:cs="Calibri"/>
          <w:sz w:val="21"/>
        </w:rPr>
        <w:t>be</w:t>
      </w:r>
      <w:r w:rsidR="00380F7E" w:rsidRPr="00380F7E">
        <w:rPr>
          <w:rFonts w:ascii="Calibri" w:hAnsi="Calibri" w:cs="Calibri"/>
          <w:spacing w:val="-10"/>
          <w:sz w:val="21"/>
        </w:rPr>
        <w:t xml:space="preserve"> </w:t>
      </w:r>
      <w:r w:rsidR="00380F7E" w:rsidRPr="00380F7E">
        <w:rPr>
          <w:rFonts w:ascii="Calibri" w:hAnsi="Calibri" w:cs="Calibri"/>
          <w:sz w:val="21"/>
        </w:rPr>
        <w:t>specified</w:t>
      </w:r>
      <w:r w:rsidR="00380F7E" w:rsidRPr="00380F7E">
        <w:rPr>
          <w:rFonts w:ascii="Calibri" w:hAnsi="Calibri" w:cs="Calibri"/>
          <w:spacing w:val="-10"/>
          <w:sz w:val="21"/>
        </w:rPr>
        <w:t xml:space="preserve"> </w:t>
      </w:r>
      <w:r w:rsidR="00380F7E" w:rsidRPr="00380F7E">
        <w:rPr>
          <w:rFonts w:ascii="Calibri" w:hAnsi="Calibri" w:cs="Calibri"/>
          <w:sz w:val="21"/>
        </w:rPr>
        <w:t>by</w:t>
      </w:r>
      <w:r w:rsidR="00380F7E" w:rsidRPr="00380F7E">
        <w:rPr>
          <w:rFonts w:ascii="Calibri" w:hAnsi="Calibri" w:cs="Calibri"/>
          <w:spacing w:val="-9"/>
          <w:sz w:val="21"/>
        </w:rPr>
        <w:t xml:space="preserve"> </w:t>
      </w:r>
      <w:r w:rsidR="00380F7E" w:rsidRPr="00380F7E">
        <w:rPr>
          <w:rFonts w:ascii="Calibri" w:hAnsi="Calibri" w:cs="Calibri"/>
          <w:sz w:val="21"/>
        </w:rPr>
        <w:t>the</w:t>
      </w:r>
      <w:r w:rsidR="00380F7E" w:rsidRPr="00380F7E">
        <w:rPr>
          <w:rFonts w:ascii="Calibri" w:hAnsi="Calibri" w:cs="Calibri"/>
          <w:spacing w:val="-10"/>
          <w:sz w:val="21"/>
        </w:rPr>
        <w:t xml:space="preserve"> </w:t>
      </w:r>
      <w:r w:rsidR="00380F7E" w:rsidRPr="00380F7E">
        <w:rPr>
          <w:rFonts w:ascii="Calibri" w:hAnsi="Calibri" w:cs="Calibri"/>
          <w:sz w:val="21"/>
        </w:rPr>
        <w:t>Board.</w:t>
      </w:r>
      <w:r>
        <w:rPr>
          <w:rFonts w:ascii="Calibri" w:hAnsi="Calibri" w:cs="Calibri"/>
          <w:sz w:val="21"/>
        </w:rPr>
        <w:t>”</w:t>
      </w:r>
    </w:p>
    <w:p w14:paraId="4FD5DD5F" w14:textId="77777777" w:rsidR="00380F7E" w:rsidRPr="00380F7E" w:rsidRDefault="00380F7E" w:rsidP="006E2B8B">
      <w:pPr>
        <w:rPr>
          <w:rFonts w:ascii="Calibri" w:hAnsi="Calibri" w:cs="Calibri"/>
          <w:b/>
          <w:bCs/>
        </w:rPr>
      </w:pPr>
    </w:p>
    <w:p w14:paraId="55E0D2A2" w14:textId="150C6290" w:rsidR="00380F7E" w:rsidRPr="00380F7E" w:rsidRDefault="00380F7E" w:rsidP="006E2B8B">
      <w:pPr>
        <w:rPr>
          <w:rFonts w:ascii="Calibri" w:hAnsi="Calibri" w:cs="Calibri"/>
        </w:rPr>
      </w:pPr>
      <w:r>
        <w:rPr>
          <w:rFonts w:ascii="Calibri" w:hAnsi="Calibri" w:cs="Calibri"/>
        </w:rPr>
        <w:t>(Bylaws, Section 9.3)</w:t>
      </w:r>
    </w:p>
    <w:p w14:paraId="7C2649BC" w14:textId="767199CA" w:rsidR="006E2B8B" w:rsidRDefault="006E2B8B" w:rsidP="006E2B8B">
      <w:pPr>
        <w:rPr>
          <w:rFonts w:ascii="Calibri" w:hAnsi="Calibri" w:cs="Calibri"/>
        </w:rPr>
      </w:pPr>
      <w:r w:rsidRPr="00380F7E">
        <w:rPr>
          <w:rFonts w:ascii="Calibri" w:hAnsi="Calibri" w:cs="Calibri"/>
        </w:rPr>
        <w:t>We hope you will consider th</w:t>
      </w:r>
      <w:r w:rsidR="00200963">
        <w:rPr>
          <w:rFonts w:ascii="Calibri" w:hAnsi="Calibri" w:cs="Calibri"/>
        </w:rPr>
        <w:t>ese</w:t>
      </w:r>
      <w:r w:rsidRPr="00380F7E">
        <w:rPr>
          <w:rFonts w:ascii="Calibri" w:hAnsi="Calibri" w:cs="Calibri"/>
        </w:rPr>
        <w:t xml:space="preserve"> position</w:t>
      </w:r>
      <w:r w:rsidR="00200963">
        <w:rPr>
          <w:rFonts w:ascii="Calibri" w:hAnsi="Calibri" w:cs="Calibri"/>
        </w:rPr>
        <w:t>s</w:t>
      </w:r>
      <w:r w:rsidRPr="00380F7E">
        <w:rPr>
          <w:rFonts w:ascii="Calibri" w:hAnsi="Calibri" w:cs="Calibri"/>
        </w:rPr>
        <w:t>.</w:t>
      </w:r>
      <w:r w:rsidR="00200963">
        <w:rPr>
          <w:rFonts w:ascii="Calibri" w:hAnsi="Calibri" w:cs="Calibri"/>
        </w:rPr>
        <w:t xml:space="preserve">  We also have other positions available so</w:t>
      </w:r>
      <w:r w:rsidRPr="00380F7E">
        <w:rPr>
          <w:rFonts w:ascii="Calibri" w:hAnsi="Calibri" w:cs="Calibri"/>
        </w:rPr>
        <w:t xml:space="preserve"> </w:t>
      </w:r>
      <w:r w:rsidR="00200963">
        <w:rPr>
          <w:rFonts w:ascii="Calibri" w:hAnsi="Calibri" w:cs="Calibri"/>
        </w:rPr>
        <w:t>p</w:t>
      </w:r>
      <w:r w:rsidRPr="00380F7E">
        <w:rPr>
          <w:rFonts w:ascii="Calibri" w:hAnsi="Calibri" w:cs="Calibri"/>
        </w:rPr>
        <w:t xml:space="preserve">lease </w:t>
      </w:r>
      <w:r w:rsidR="00200963">
        <w:rPr>
          <w:rFonts w:ascii="Calibri" w:hAnsi="Calibri" w:cs="Calibri"/>
        </w:rPr>
        <w:t xml:space="preserve">don’t </w:t>
      </w:r>
      <w:r w:rsidRPr="00380F7E">
        <w:rPr>
          <w:rFonts w:ascii="Calibri" w:hAnsi="Calibri" w:cs="Calibri"/>
        </w:rPr>
        <w:t xml:space="preserve">hesitate to reach out to our President, </w:t>
      </w:r>
      <w:r w:rsidR="00380F7E">
        <w:rPr>
          <w:rFonts w:ascii="Calibri" w:hAnsi="Calibri" w:cs="Calibri"/>
        </w:rPr>
        <w:t>Karine Boulay</w:t>
      </w:r>
      <w:r w:rsidRPr="00380F7E">
        <w:rPr>
          <w:rFonts w:ascii="Calibri" w:hAnsi="Calibri" w:cs="Calibri"/>
        </w:rPr>
        <w:t xml:space="preserve">, for further </w:t>
      </w:r>
      <w:r w:rsidR="00200963">
        <w:rPr>
          <w:rFonts w:ascii="Calibri" w:hAnsi="Calibri" w:cs="Calibri"/>
        </w:rPr>
        <w:t>information</w:t>
      </w:r>
      <w:r w:rsidRPr="00380F7E">
        <w:rPr>
          <w:rFonts w:ascii="Calibri" w:hAnsi="Calibri" w:cs="Calibri"/>
        </w:rPr>
        <w:t xml:space="preserve">.  Please provide your submission to </w:t>
      </w:r>
      <w:hyperlink r:id="rId16" w:history="1">
        <w:r w:rsidR="00BB427E" w:rsidRPr="00BB427E">
          <w:rPr>
            <w:rStyle w:val="Hyperlink"/>
            <w:rFonts w:ascii="Calibri" w:hAnsi="Calibri" w:cs="Calibri"/>
          </w:rPr>
          <w:t>nbcfp@hostmanagement.ca</w:t>
        </w:r>
      </w:hyperlink>
      <w:r w:rsidR="00380F7E">
        <w:rPr>
          <w:rFonts w:ascii="Calibri" w:hAnsi="Calibri" w:cs="Calibri"/>
        </w:rPr>
        <w:t>.</w:t>
      </w:r>
    </w:p>
    <w:p w14:paraId="18CFC342" w14:textId="77777777" w:rsidR="00380F7E" w:rsidRDefault="00380F7E" w:rsidP="006E2B8B">
      <w:pPr>
        <w:rPr>
          <w:rFonts w:ascii="Calibri" w:hAnsi="Calibri" w:cs="Calibri"/>
        </w:rPr>
      </w:pPr>
    </w:p>
    <w:p w14:paraId="2A2A0EEA" w14:textId="65893B6D" w:rsidR="00380F7E" w:rsidRDefault="00380F7E" w:rsidP="006E2B8B">
      <w:pPr>
        <w:rPr>
          <w:rFonts w:ascii="Calibri" w:hAnsi="Calibri" w:cs="Calibri"/>
          <w:b/>
          <w:bCs/>
        </w:rPr>
      </w:pPr>
      <w:r>
        <w:rPr>
          <w:rFonts w:ascii="Calibri" w:hAnsi="Calibri" w:cs="Calibri"/>
          <w:b/>
          <w:bCs/>
        </w:rPr>
        <w:t>Membership Rate Increase</w:t>
      </w:r>
    </w:p>
    <w:p w14:paraId="5D5B22AB" w14:textId="7B5237C7" w:rsidR="00380F7E" w:rsidRDefault="00380F7E" w:rsidP="006E2B8B">
      <w:pPr>
        <w:rPr>
          <w:rFonts w:ascii="Calibri" w:hAnsi="Calibri" w:cs="Calibri"/>
        </w:rPr>
      </w:pPr>
      <w:r>
        <w:rPr>
          <w:rFonts w:ascii="Calibri" w:hAnsi="Calibri" w:cs="Calibri"/>
        </w:rPr>
        <w:t>The decision was made by the Board of Directors to increase the member rate by the COL (cost of living).</w:t>
      </w:r>
    </w:p>
    <w:p w14:paraId="614212A4" w14:textId="0D7230A3" w:rsidR="00380F7E" w:rsidRDefault="00380F7E" w:rsidP="006E2B8B">
      <w:pPr>
        <w:rPr>
          <w:rFonts w:ascii="Calibri" w:hAnsi="Calibri" w:cs="Calibri"/>
        </w:rPr>
      </w:pPr>
      <w:r>
        <w:rPr>
          <w:rFonts w:ascii="Calibri" w:hAnsi="Calibri" w:cs="Calibri"/>
        </w:rPr>
        <w:t>Please see below for specific rates:</w:t>
      </w:r>
    </w:p>
    <w:tbl>
      <w:tblPr>
        <w:tblStyle w:val="TableGrid"/>
        <w:tblW w:w="0" w:type="auto"/>
        <w:tblLook w:val="04A0" w:firstRow="1" w:lastRow="0" w:firstColumn="1" w:lastColumn="0" w:noHBand="0" w:noVBand="1"/>
      </w:tblPr>
      <w:tblGrid>
        <w:gridCol w:w="3325"/>
        <w:gridCol w:w="1980"/>
        <w:gridCol w:w="1707"/>
        <w:gridCol w:w="2073"/>
      </w:tblGrid>
      <w:tr w:rsidR="00380F7E" w:rsidRPr="006875CE" w14:paraId="15D07205" w14:textId="77777777" w:rsidTr="00AB48D6">
        <w:tc>
          <w:tcPr>
            <w:tcW w:w="3325" w:type="dxa"/>
          </w:tcPr>
          <w:p w14:paraId="33ECA84C" w14:textId="55FA613E" w:rsidR="00380F7E" w:rsidRPr="006875CE" w:rsidRDefault="006875CE" w:rsidP="006E2B8B">
            <w:pPr>
              <w:rPr>
                <w:rFonts w:ascii="Calibri" w:hAnsi="Calibri" w:cs="Calibri"/>
                <w:b/>
                <w:bCs/>
              </w:rPr>
            </w:pPr>
            <w:r w:rsidRPr="006875CE">
              <w:rPr>
                <w:rFonts w:ascii="Calibri" w:hAnsi="Calibri" w:cs="Calibri"/>
                <w:b/>
                <w:bCs/>
              </w:rPr>
              <w:t>Category</w:t>
            </w:r>
          </w:p>
        </w:tc>
        <w:tc>
          <w:tcPr>
            <w:tcW w:w="1980" w:type="dxa"/>
          </w:tcPr>
          <w:p w14:paraId="19012EF9" w14:textId="081DECD9" w:rsidR="00380F7E" w:rsidRPr="006875CE" w:rsidRDefault="006875CE" w:rsidP="00AB48D6">
            <w:pPr>
              <w:jc w:val="center"/>
              <w:rPr>
                <w:rFonts w:ascii="Calibri" w:hAnsi="Calibri" w:cs="Calibri"/>
                <w:b/>
                <w:bCs/>
              </w:rPr>
            </w:pPr>
            <w:r w:rsidRPr="006875CE">
              <w:rPr>
                <w:rFonts w:ascii="Calibri" w:hAnsi="Calibri" w:cs="Calibri"/>
                <w:b/>
                <w:bCs/>
              </w:rPr>
              <w:t>Previous Rate</w:t>
            </w:r>
          </w:p>
        </w:tc>
        <w:tc>
          <w:tcPr>
            <w:tcW w:w="1707" w:type="dxa"/>
          </w:tcPr>
          <w:p w14:paraId="5D73C53F" w14:textId="3C92F800" w:rsidR="00380F7E" w:rsidRPr="006875CE" w:rsidRDefault="006875CE" w:rsidP="00AB48D6">
            <w:pPr>
              <w:jc w:val="center"/>
              <w:rPr>
                <w:rFonts w:ascii="Calibri" w:hAnsi="Calibri" w:cs="Calibri"/>
                <w:b/>
                <w:bCs/>
              </w:rPr>
            </w:pPr>
            <w:r w:rsidRPr="006875CE">
              <w:rPr>
                <w:rFonts w:ascii="Calibri" w:hAnsi="Calibri" w:cs="Calibri"/>
                <w:b/>
                <w:bCs/>
              </w:rPr>
              <w:t>2024 Rate</w:t>
            </w:r>
          </w:p>
        </w:tc>
        <w:tc>
          <w:tcPr>
            <w:tcW w:w="2073" w:type="dxa"/>
          </w:tcPr>
          <w:p w14:paraId="3D62E3F8" w14:textId="09C2DDE4" w:rsidR="00380F7E" w:rsidRPr="006875CE" w:rsidRDefault="006875CE" w:rsidP="00AB48D6">
            <w:pPr>
              <w:jc w:val="center"/>
              <w:rPr>
                <w:rFonts w:ascii="Calibri" w:hAnsi="Calibri" w:cs="Calibri"/>
                <w:b/>
                <w:bCs/>
              </w:rPr>
            </w:pPr>
            <w:r w:rsidRPr="006875CE">
              <w:rPr>
                <w:rFonts w:ascii="Calibri" w:hAnsi="Calibri" w:cs="Calibri"/>
                <w:b/>
                <w:bCs/>
              </w:rPr>
              <w:t>Increase Amount</w:t>
            </w:r>
          </w:p>
        </w:tc>
      </w:tr>
      <w:tr w:rsidR="00380F7E" w14:paraId="1C1B1930" w14:textId="77777777" w:rsidTr="00AB48D6">
        <w:tc>
          <w:tcPr>
            <w:tcW w:w="3325" w:type="dxa"/>
          </w:tcPr>
          <w:p w14:paraId="78B2E3E2" w14:textId="7565253E" w:rsidR="00380F7E" w:rsidRDefault="006875CE" w:rsidP="006E2B8B">
            <w:pPr>
              <w:rPr>
                <w:rFonts w:ascii="Calibri" w:hAnsi="Calibri" w:cs="Calibri"/>
              </w:rPr>
            </w:pPr>
            <w:r>
              <w:rPr>
                <w:rFonts w:ascii="Calibri" w:hAnsi="Calibri" w:cs="Calibri"/>
              </w:rPr>
              <w:t>Practising Member</w:t>
            </w:r>
          </w:p>
        </w:tc>
        <w:tc>
          <w:tcPr>
            <w:tcW w:w="1980" w:type="dxa"/>
          </w:tcPr>
          <w:p w14:paraId="01DD4C8B" w14:textId="06619DC8" w:rsidR="00380F7E" w:rsidRDefault="006875CE" w:rsidP="00AB48D6">
            <w:pPr>
              <w:jc w:val="center"/>
              <w:rPr>
                <w:rFonts w:ascii="Calibri" w:hAnsi="Calibri" w:cs="Calibri"/>
              </w:rPr>
            </w:pPr>
            <w:r>
              <w:rPr>
                <w:rFonts w:ascii="Calibri" w:hAnsi="Calibri" w:cs="Calibri"/>
              </w:rPr>
              <w:t>$154</w:t>
            </w:r>
          </w:p>
        </w:tc>
        <w:tc>
          <w:tcPr>
            <w:tcW w:w="1707" w:type="dxa"/>
          </w:tcPr>
          <w:p w14:paraId="21CE124A" w14:textId="1C394329" w:rsidR="00380F7E" w:rsidRDefault="00AB48D6" w:rsidP="00AB48D6">
            <w:pPr>
              <w:jc w:val="center"/>
              <w:rPr>
                <w:rFonts w:ascii="Calibri" w:hAnsi="Calibri" w:cs="Calibri"/>
              </w:rPr>
            </w:pPr>
            <w:r>
              <w:rPr>
                <w:rFonts w:ascii="Calibri" w:hAnsi="Calibri" w:cs="Calibri"/>
              </w:rPr>
              <w:t>$162</w:t>
            </w:r>
          </w:p>
        </w:tc>
        <w:tc>
          <w:tcPr>
            <w:tcW w:w="2073" w:type="dxa"/>
          </w:tcPr>
          <w:p w14:paraId="79A077A6" w14:textId="2BE2C4FE" w:rsidR="00380F7E" w:rsidRDefault="00AB48D6" w:rsidP="00AB48D6">
            <w:pPr>
              <w:jc w:val="center"/>
              <w:rPr>
                <w:rFonts w:ascii="Calibri" w:hAnsi="Calibri" w:cs="Calibri"/>
              </w:rPr>
            </w:pPr>
            <w:r>
              <w:rPr>
                <w:rFonts w:ascii="Calibri" w:hAnsi="Calibri" w:cs="Calibri"/>
              </w:rPr>
              <w:t>$8</w:t>
            </w:r>
          </w:p>
        </w:tc>
      </w:tr>
      <w:tr w:rsidR="00380F7E" w14:paraId="3AA1CA42" w14:textId="77777777" w:rsidTr="00AB48D6">
        <w:tc>
          <w:tcPr>
            <w:tcW w:w="3325" w:type="dxa"/>
          </w:tcPr>
          <w:p w14:paraId="56A1FFE8" w14:textId="16C9B3B6" w:rsidR="00380F7E" w:rsidRDefault="00AB48D6" w:rsidP="006E2B8B">
            <w:pPr>
              <w:rPr>
                <w:rFonts w:ascii="Calibri" w:hAnsi="Calibri" w:cs="Calibri"/>
              </w:rPr>
            </w:pPr>
            <w:r>
              <w:rPr>
                <w:rFonts w:ascii="Calibri" w:hAnsi="Calibri" w:cs="Calibri"/>
              </w:rPr>
              <w:t>First Year Practising Member</w:t>
            </w:r>
          </w:p>
        </w:tc>
        <w:tc>
          <w:tcPr>
            <w:tcW w:w="1980" w:type="dxa"/>
          </w:tcPr>
          <w:p w14:paraId="1FE34D56" w14:textId="3FA9318B" w:rsidR="00380F7E" w:rsidRDefault="00AB48D6" w:rsidP="00AB48D6">
            <w:pPr>
              <w:jc w:val="center"/>
              <w:rPr>
                <w:rFonts w:ascii="Calibri" w:hAnsi="Calibri" w:cs="Calibri"/>
              </w:rPr>
            </w:pPr>
            <w:r>
              <w:rPr>
                <w:rFonts w:ascii="Calibri" w:hAnsi="Calibri" w:cs="Calibri"/>
              </w:rPr>
              <w:t>$77</w:t>
            </w:r>
          </w:p>
        </w:tc>
        <w:tc>
          <w:tcPr>
            <w:tcW w:w="1707" w:type="dxa"/>
          </w:tcPr>
          <w:p w14:paraId="6E1A9EDA" w14:textId="772880D1" w:rsidR="00380F7E" w:rsidRDefault="00AB48D6" w:rsidP="00AB48D6">
            <w:pPr>
              <w:jc w:val="center"/>
              <w:rPr>
                <w:rFonts w:ascii="Calibri" w:hAnsi="Calibri" w:cs="Calibri"/>
              </w:rPr>
            </w:pPr>
            <w:r>
              <w:rPr>
                <w:rFonts w:ascii="Calibri" w:hAnsi="Calibri" w:cs="Calibri"/>
              </w:rPr>
              <w:t>$81</w:t>
            </w:r>
          </w:p>
        </w:tc>
        <w:tc>
          <w:tcPr>
            <w:tcW w:w="2073" w:type="dxa"/>
          </w:tcPr>
          <w:p w14:paraId="0E4CFD65" w14:textId="012BAA31" w:rsidR="006875CE" w:rsidRDefault="00AB48D6" w:rsidP="00AB48D6">
            <w:pPr>
              <w:jc w:val="center"/>
              <w:rPr>
                <w:rFonts w:ascii="Calibri" w:hAnsi="Calibri" w:cs="Calibri"/>
              </w:rPr>
            </w:pPr>
            <w:r>
              <w:rPr>
                <w:rFonts w:ascii="Calibri" w:hAnsi="Calibri" w:cs="Calibri"/>
              </w:rPr>
              <w:t>$4</w:t>
            </w:r>
          </w:p>
        </w:tc>
      </w:tr>
      <w:tr w:rsidR="006875CE" w14:paraId="46D5255D" w14:textId="77777777" w:rsidTr="00AB48D6">
        <w:tc>
          <w:tcPr>
            <w:tcW w:w="3325" w:type="dxa"/>
          </w:tcPr>
          <w:p w14:paraId="46117F2F" w14:textId="75D162D8" w:rsidR="006875CE" w:rsidRDefault="00AB48D6" w:rsidP="006E2B8B">
            <w:pPr>
              <w:rPr>
                <w:rFonts w:ascii="Calibri" w:hAnsi="Calibri" w:cs="Calibri"/>
              </w:rPr>
            </w:pPr>
            <w:r>
              <w:rPr>
                <w:rFonts w:ascii="Calibri" w:hAnsi="Calibri" w:cs="Calibri"/>
              </w:rPr>
              <w:t>Practising Member (Reduced Fee)</w:t>
            </w:r>
          </w:p>
        </w:tc>
        <w:tc>
          <w:tcPr>
            <w:tcW w:w="1980" w:type="dxa"/>
          </w:tcPr>
          <w:p w14:paraId="2848FCE7" w14:textId="104762AD" w:rsidR="006875CE" w:rsidRDefault="00AB48D6" w:rsidP="00AB48D6">
            <w:pPr>
              <w:jc w:val="center"/>
              <w:rPr>
                <w:rFonts w:ascii="Calibri" w:hAnsi="Calibri" w:cs="Calibri"/>
              </w:rPr>
            </w:pPr>
            <w:r>
              <w:rPr>
                <w:rFonts w:ascii="Calibri" w:hAnsi="Calibri" w:cs="Calibri"/>
              </w:rPr>
              <w:t>$103</w:t>
            </w:r>
          </w:p>
        </w:tc>
        <w:tc>
          <w:tcPr>
            <w:tcW w:w="1707" w:type="dxa"/>
          </w:tcPr>
          <w:p w14:paraId="131AE0B2" w14:textId="45CFA635" w:rsidR="006875CE" w:rsidRDefault="00AB48D6" w:rsidP="00AB48D6">
            <w:pPr>
              <w:jc w:val="center"/>
              <w:rPr>
                <w:rFonts w:ascii="Calibri" w:hAnsi="Calibri" w:cs="Calibri"/>
              </w:rPr>
            </w:pPr>
            <w:r>
              <w:rPr>
                <w:rFonts w:ascii="Calibri" w:hAnsi="Calibri" w:cs="Calibri"/>
              </w:rPr>
              <w:t>$108</w:t>
            </w:r>
          </w:p>
        </w:tc>
        <w:tc>
          <w:tcPr>
            <w:tcW w:w="2073" w:type="dxa"/>
          </w:tcPr>
          <w:p w14:paraId="092AB7AD" w14:textId="7FDE994F" w:rsidR="006875CE" w:rsidRDefault="00AB48D6" w:rsidP="00AB48D6">
            <w:pPr>
              <w:jc w:val="center"/>
              <w:rPr>
                <w:rFonts w:ascii="Calibri" w:hAnsi="Calibri" w:cs="Calibri"/>
              </w:rPr>
            </w:pPr>
            <w:r>
              <w:rPr>
                <w:rFonts w:ascii="Calibri" w:hAnsi="Calibri" w:cs="Calibri"/>
              </w:rPr>
              <w:t>$5</w:t>
            </w:r>
          </w:p>
        </w:tc>
      </w:tr>
    </w:tbl>
    <w:p w14:paraId="27AC5A44" w14:textId="77777777" w:rsidR="00380F7E" w:rsidRPr="00380F7E" w:rsidRDefault="00380F7E" w:rsidP="006E2B8B">
      <w:pPr>
        <w:rPr>
          <w:rFonts w:ascii="Calibri" w:hAnsi="Calibri" w:cs="Calibri"/>
        </w:rPr>
      </w:pPr>
    </w:p>
    <w:p w14:paraId="50CD4671" w14:textId="1BA1A265" w:rsidR="006E2B8B" w:rsidRPr="00EF7EAF" w:rsidRDefault="00EF7EAF" w:rsidP="006E2B8B">
      <w:pPr>
        <w:rPr>
          <w:rFonts w:ascii="Calibri" w:hAnsi="Calibri" w:cs="Calibri"/>
        </w:rPr>
      </w:pPr>
      <w:r>
        <w:rPr>
          <w:rFonts w:ascii="Calibri" w:hAnsi="Calibri" w:cs="Calibri"/>
        </w:rPr>
        <w:t>Thank you, and we look forward to seeing you at our virtual AMM on Wednesday, June 26</w:t>
      </w:r>
      <w:r w:rsidRPr="00EF7EAF">
        <w:rPr>
          <w:rFonts w:ascii="Calibri" w:hAnsi="Calibri" w:cs="Calibri"/>
          <w:vertAlign w:val="superscript"/>
        </w:rPr>
        <w:t>th</w:t>
      </w:r>
      <w:r>
        <w:rPr>
          <w:rFonts w:ascii="Calibri" w:hAnsi="Calibri" w:cs="Calibri"/>
        </w:rPr>
        <w:t xml:space="preserve"> at 7:00PM.</w:t>
      </w:r>
    </w:p>
    <w:p w14:paraId="31CA17D7" w14:textId="77777777" w:rsidR="006E2B8B" w:rsidRDefault="006E2B8B" w:rsidP="006E2B8B">
      <w:pPr>
        <w:rPr>
          <w:rFonts w:ascii="Calibri" w:hAnsi="Calibri" w:cs="Calibri"/>
        </w:rPr>
      </w:pPr>
    </w:p>
    <w:p w14:paraId="00DE5E3B" w14:textId="77777777" w:rsidR="00200963" w:rsidRDefault="00200963" w:rsidP="006E2B8B">
      <w:pPr>
        <w:rPr>
          <w:rFonts w:ascii="Calibri" w:hAnsi="Calibri" w:cs="Calibri"/>
        </w:rPr>
      </w:pPr>
    </w:p>
    <w:p w14:paraId="22A4937D" w14:textId="77777777" w:rsidR="00200963" w:rsidRDefault="00200963" w:rsidP="006E2B8B">
      <w:pPr>
        <w:rPr>
          <w:rFonts w:ascii="Calibri" w:hAnsi="Calibri" w:cs="Calibri"/>
        </w:rPr>
      </w:pPr>
    </w:p>
    <w:p w14:paraId="047D8B2B" w14:textId="77777777" w:rsidR="00200963" w:rsidRDefault="00200963" w:rsidP="006E2B8B">
      <w:pPr>
        <w:rPr>
          <w:rFonts w:ascii="Calibri" w:hAnsi="Calibri" w:cs="Calibri"/>
        </w:rPr>
      </w:pPr>
    </w:p>
    <w:p w14:paraId="366045FA" w14:textId="77777777" w:rsidR="00200963" w:rsidRDefault="00200963" w:rsidP="006E2B8B">
      <w:pPr>
        <w:rPr>
          <w:rFonts w:ascii="Calibri" w:hAnsi="Calibri" w:cs="Calibri"/>
        </w:rPr>
      </w:pPr>
    </w:p>
    <w:p w14:paraId="30818859" w14:textId="77777777" w:rsidR="00200963" w:rsidRDefault="00200963" w:rsidP="006E2B8B">
      <w:pPr>
        <w:rPr>
          <w:rFonts w:ascii="Calibri" w:hAnsi="Calibri" w:cs="Calibri"/>
        </w:rPr>
      </w:pPr>
    </w:p>
    <w:sectPr w:rsidR="00200963" w:rsidSect="00A62656">
      <w:pgSz w:w="12240" w:h="15840"/>
      <w:pgMar w:top="99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DC02D" w14:textId="77777777" w:rsidR="00A62656" w:rsidRDefault="00A62656">
      <w:pPr>
        <w:spacing w:after="0" w:line="240" w:lineRule="auto"/>
      </w:pPr>
      <w:r>
        <w:separator/>
      </w:r>
    </w:p>
  </w:endnote>
  <w:endnote w:type="continuationSeparator" w:id="0">
    <w:p w14:paraId="45933E79" w14:textId="77777777" w:rsidR="00A62656" w:rsidRDefault="00A6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DBF24" w14:textId="77777777" w:rsidR="00A62656" w:rsidRDefault="00A62656">
      <w:pPr>
        <w:spacing w:after="0" w:line="240" w:lineRule="auto"/>
      </w:pPr>
      <w:r>
        <w:separator/>
      </w:r>
    </w:p>
  </w:footnote>
  <w:footnote w:type="continuationSeparator" w:id="0">
    <w:p w14:paraId="10E083FA" w14:textId="77777777" w:rsidR="00A62656" w:rsidRDefault="00A62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57FF4"/>
    <w:multiLevelType w:val="multilevel"/>
    <w:tmpl w:val="0D9A4B78"/>
    <w:lvl w:ilvl="0">
      <w:start w:val="6"/>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1" w15:restartNumberingAfterBreak="0">
    <w:nsid w:val="037E1CA2"/>
    <w:multiLevelType w:val="multilevel"/>
    <w:tmpl w:val="522A8678"/>
    <w:lvl w:ilvl="0">
      <w:start w:val="13"/>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2" w15:restartNumberingAfterBreak="0">
    <w:nsid w:val="05780E40"/>
    <w:multiLevelType w:val="multilevel"/>
    <w:tmpl w:val="D820EC30"/>
    <w:lvl w:ilvl="0">
      <w:start w:val="10"/>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3" w15:restartNumberingAfterBreak="0">
    <w:nsid w:val="07492251"/>
    <w:multiLevelType w:val="multilevel"/>
    <w:tmpl w:val="49A83D9C"/>
    <w:lvl w:ilvl="0">
      <w:start w:val="1"/>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4" w15:restartNumberingAfterBreak="0">
    <w:nsid w:val="130E278E"/>
    <w:multiLevelType w:val="multilevel"/>
    <w:tmpl w:val="3B2EDCBC"/>
    <w:lvl w:ilvl="0">
      <w:start w:val="12"/>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5" w15:restartNumberingAfterBreak="0">
    <w:nsid w:val="1E526D57"/>
    <w:multiLevelType w:val="multilevel"/>
    <w:tmpl w:val="EFC0388E"/>
    <w:lvl w:ilvl="0">
      <w:start w:val="15"/>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6" w15:restartNumberingAfterBreak="0">
    <w:nsid w:val="1F6D44E3"/>
    <w:multiLevelType w:val="multilevel"/>
    <w:tmpl w:val="E7FAE5D6"/>
    <w:lvl w:ilvl="0">
      <w:start w:val="9"/>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7" w15:restartNumberingAfterBreak="0">
    <w:nsid w:val="21BA1392"/>
    <w:multiLevelType w:val="multilevel"/>
    <w:tmpl w:val="0212DDA2"/>
    <w:lvl w:ilvl="0">
      <w:start w:val="1"/>
      <w:numFmt w:val="decimal"/>
      <w:lvlText w:val="%1"/>
      <w:lvlJc w:val="left"/>
      <w:pPr>
        <w:ind w:left="839" w:hanging="720"/>
      </w:pPr>
      <w:rPr>
        <w:rFonts w:hint="default"/>
        <w:lang w:val="en-US" w:eastAsia="en-US" w:bidi="ar-SA"/>
      </w:rPr>
    </w:lvl>
    <w:lvl w:ilvl="1">
      <w:start w:val="22"/>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8" w15:restartNumberingAfterBreak="0">
    <w:nsid w:val="227B7741"/>
    <w:multiLevelType w:val="multilevel"/>
    <w:tmpl w:val="83F2829C"/>
    <w:lvl w:ilvl="0">
      <w:start w:val="7"/>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9" w15:restartNumberingAfterBreak="0">
    <w:nsid w:val="27C74A7C"/>
    <w:multiLevelType w:val="multilevel"/>
    <w:tmpl w:val="902C826C"/>
    <w:lvl w:ilvl="0">
      <w:start w:val="9"/>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start w:val="1"/>
      <w:numFmt w:val="lowerLetter"/>
      <w:lvlText w:val="%3)"/>
      <w:lvlJc w:val="left"/>
      <w:pPr>
        <w:ind w:left="1919" w:hanging="360"/>
      </w:pPr>
      <w:rPr>
        <w:rFonts w:ascii="Verdana" w:eastAsia="Verdana" w:hAnsi="Verdana" w:cs="Verdana" w:hint="default"/>
        <w:color w:val="365F91"/>
        <w:spacing w:val="0"/>
        <w:w w:val="102"/>
        <w:sz w:val="21"/>
        <w:szCs w:val="21"/>
        <w:lang w:val="en-US" w:eastAsia="en-US" w:bidi="ar-SA"/>
      </w:rPr>
    </w:lvl>
    <w:lvl w:ilvl="3">
      <w:numFmt w:val="bullet"/>
      <w:lvlText w:val="•"/>
      <w:lvlJc w:val="left"/>
      <w:pPr>
        <w:ind w:left="3626" w:hanging="360"/>
      </w:pPr>
      <w:rPr>
        <w:rFonts w:hint="default"/>
        <w:lang w:val="en-US" w:eastAsia="en-US" w:bidi="ar-SA"/>
      </w:rPr>
    </w:lvl>
    <w:lvl w:ilvl="4">
      <w:numFmt w:val="bullet"/>
      <w:lvlText w:val="•"/>
      <w:lvlJc w:val="left"/>
      <w:pPr>
        <w:ind w:left="4480" w:hanging="360"/>
      </w:pPr>
      <w:rPr>
        <w:rFonts w:hint="default"/>
        <w:lang w:val="en-US" w:eastAsia="en-US" w:bidi="ar-SA"/>
      </w:rPr>
    </w:lvl>
    <w:lvl w:ilvl="5">
      <w:numFmt w:val="bullet"/>
      <w:lvlText w:val="•"/>
      <w:lvlJc w:val="left"/>
      <w:pPr>
        <w:ind w:left="5333" w:hanging="360"/>
      </w:pPr>
      <w:rPr>
        <w:rFonts w:hint="default"/>
        <w:lang w:val="en-US" w:eastAsia="en-US" w:bidi="ar-SA"/>
      </w:rPr>
    </w:lvl>
    <w:lvl w:ilvl="6">
      <w:numFmt w:val="bullet"/>
      <w:lvlText w:val="•"/>
      <w:lvlJc w:val="left"/>
      <w:pPr>
        <w:ind w:left="6186" w:hanging="360"/>
      </w:pPr>
      <w:rPr>
        <w:rFonts w:hint="default"/>
        <w:lang w:val="en-US" w:eastAsia="en-US" w:bidi="ar-SA"/>
      </w:rPr>
    </w:lvl>
    <w:lvl w:ilvl="7">
      <w:numFmt w:val="bullet"/>
      <w:lvlText w:val="•"/>
      <w:lvlJc w:val="left"/>
      <w:pPr>
        <w:ind w:left="7040" w:hanging="360"/>
      </w:pPr>
      <w:rPr>
        <w:rFonts w:hint="default"/>
        <w:lang w:val="en-US" w:eastAsia="en-US" w:bidi="ar-SA"/>
      </w:rPr>
    </w:lvl>
    <w:lvl w:ilvl="8">
      <w:numFmt w:val="bullet"/>
      <w:lvlText w:val="•"/>
      <w:lvlJc w:val="left"/>
      <w:pPr>
        <w:ind w:left="7893" w:hanging="360"/>
      </w:pPr>
      <w:rPr>
        <w:rFonts w:hint="default"/>
        <w:lang w:val="en-US" w:eastAsia="en-US" w:bidi="ar-SA"/>
      </w:rPr>
    </w:lvl>
  </w:abstractNum>
  <w:abstractNum w:abstractNumId="10" w15:restartNumberingAfterBreak="0">
    <w:nsid w:val="2B1F0A4C"/>
    <w:multiLevelType w:val="multilevel"/>
    <w:tmpl w:val="8C8E986E"/>
    <w:lvl w:ilvl="0">
      <w:start w:val="1"/>
      <w:numFmt w:val="decimal"/>
      <w:lvlText w:val="%1"/>
      <w:lvlJc w:val="left"/>
      <w:pPr>
        <w:ind w:left="2279" w:hanging="1440"/>
      </w:pPr>
      <w:rPr>
        <w:rFonts w:hint="default"/>
        <w:lang w:val="en-US" w:eastAsia="en-US" w:bidi="ar-SA"/>
      </w:rPr>
    </w:lvl>
    <w:lvl w:ilvl="1">
      <w:start w:val="22"/>
      <w:numFmt w:val="decimal"/>
      <w:lvlText w:val="%1.%2"/>
      <w:lvlJc w:val="left"/>
      <w:pPr>
        <w:ind w:left="2279" w:hanging="1440"/>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11" w15:restartNumberingAfterBreak="0">
    <w:nsid w:val="2D751462"/>
    <w:multiLevelType w:val="multilevel"/>
    <w:tmpl w:val="6EE0F3AA"/>
    <w:lvl w:ilvl="0">
      <w:start w:val="1"/>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12" w15:restartNumberingAfterBreak="0">
    <w:nsid w:val="3C486846"/>
    <w:multiLevelType w:val="multilevel"/>
    <w:tmpl w:val="2BD2720E"/>
    <w:lvl w:ilvl="0">
      <w:start w:val="4"/>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13" w15:restartNumberingAfterBreak="0">
    <w:nsid w:val="3F111E3B"/>
    <w:multiLevelType w:val="multilevel"/>
    <w:tmpl w:val="FEBC01E2"/>
    <w:lvl w:ilvl="0">
      <w:start w:val="8"/>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1"/>
        <w:sz w:val="21"/>
        <w:szCs w:val="21"/>
        <w:lang w:val="en-US" w:eastAsia="en-US" w:bidi="ar-SA"/>
      </w:rPr>
    </w:lvl>
    <w:lvl w:ilvl="2">
      <w:start w:val="1"/>
      <w:numFmt w:val="decimal"/>
      <w:lvlText w:val="(%3)"/>
      <w:lvlJc w:val="left"/>
      <w:pPr>
        <w:ind w:left="839" w:hanging="346"/>
      </w:pPr>
      <w:rPr>
        <w:rFonts w:ascii="Verdana" w:eastAsia="Verdana" w:hAnsi="Verdana" w:cs="Verdana" w:hint="default"/>
        <w:color w:val="365F91"/>
        <w:spacing w:val="0"/>
        <w:w w:val="83"/>
        <w:sz w:val="21"/>
        <w:szCs w:val="21"/>
        <w:lang w:val="en-US" w:eastAsia="en-US" w:bidi="ar-SA"/>
      </w:rPr>
    </w:lvl>
    <w:lvl w:ilvl="3">
      <w:numFmt w:val="bullet"/>
      <w:lvlText w:val="•"/>
      <w:lvlJc w:val="left"/>
      <w:pPr>
        <w:ind w:left="3468" w:hanging="346"/>
      </w:pPr>
      <w:rPr>
        <w:rFonts w:hint="default"/>
        <w:lang w:val="en-US" w:eastAsia="en-US" w:bidi="ar-SA"/>
      </w:rPr>
    </w:lvl>
    <w:lvl w:ilvl="4">
      <w:numFmt w:val="bullet"/>
      <w:lvlText w:val="•"/>
      <w:lvlJc w:val="left"/>
      <w:pPr>
        <w:ind w:left="4344" w:hanging="346"/>
      </w:pPr>
      <w:rPr>
        <w:rFonts w:hint="default"/>
        <w:lang w:val="en-US" w:eastAsia="en-US" w:bidi="ar-SA"/>
      </w:rPr>
    </w:lvl>
    <w:lvl w:ilvl="5">
      <w:numFmt w:val="bullet"/>
      <w:lvlText w:val="•"/>
      <w:lvlJc w:val="left"/>
      <w:pPr>
        <w:ind w:left="5220" w:hanging="346"/>
      </w:pPr>
      <w:rPr>
        <w:rFonts w:hint="default"/>
        <w:lang w:val="en-US" w:eastAsia="en-US" w:bidi="ar-SA"/>
      </w:rPr>
    </w:lvl>
    <w:lvl w:ilvl="6">
      <w:numFmt w:val="bullet"/>
      <w:lvlText w:val="•"/>
      <w:lvlJc w:val="left"/>
      <w:pPr>
        <w:ind w:left="6096" w:hanging="346"/>
      </w:pPr>
      <w:rPr>
        <w:rFonts w:hint="default"/>
        <w:lang w:val="en-US" w:eastAsia="en-US" w:bidi="ar-SA"/>
      </w:rPr>
    </w:lvl>
    <w:lvl w:ilvl="7">
      <w:numFmt w:val="bullet"/>
      <w:lvlText w:val="•"/>
      <w:lvlJc w:val="left"/>
      <w:pPr>
        <w:ind w:left="6972" w:hanging="346"/>
      </w:pPr>
      <w:rPr>
        <w:rFonts w:hint="default"/>
        <w:lang w:val="en-US" w:eastAsia="en-US" w:bidi="ar-SA"/>
      </w:rPr>
    </w:lvl>
    <w:lvl w:ilvl="8">
      <w:numFmt w:val="bullet"/>
      <w:lvlText w:val="•"/>
      <w:lvlJc w:val="left"/>
      <w:pPr>
        <w:ind w:left="7848" w:hanging="346"/>
      </w:pPr>
      <w:rPr>
        <w:rFonts w:hint="default"/>
        <w:lang w:val="en-US" w:eastAsia="en-US" w:bidi="ar-SA"/>
      </w:rPr>
    </w:lvl>
  </w:abstractNum>
  <w:abstractNum w:abstractNumId="14" w15:restartNumberingAfterBreak="0">
    <w:nsid w:val="415A4983"/>
    <w:multiLevelType w:val="multilevel"/>
    <w:tmpl w:val="B2B44EDC"/>
    <w:lvl w:ilvl="0">
      <w:start w:val="7"/>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1"/>
        <w:sz w:val="21"/>
        <w:szCs w:val="21"/>
        <w:lang w:val="en-US" w:eastAsia="en-US" w:bidi="ar-SA"/>
      </w:rPr>
    </w:lvl>
    <w:lvl w:ilvl="2">
      <w:start w:val="1"/>
      <w:numFmt w:val="lowerLetter"/>
      <w:lvlText w:val="%3."/>
      <w:lvlJc w:val="left"/>
      <w:pPr>
        <w:ind w:left="2279" w:hanging="360"/>
      </w:pPr>
      <w:rPr>
        <w:rFonts w:ascii="Verdana" w:eastAsia="Verdana" w:hAnsi="Verdana" w:cs="Verdana" w:hint="default"/>
        <w:color w:val="365F91"/>
        <w:spacing w:val="0"/>
        <w:w w:val="102"/>
        <w:sz w:val="21"/>
        <w:szCs w:val="21"/>
        <w:lang w:val="en-US" w:eastAsia="en-US" w:bidi="ar-SA"/>
      </w:rPr>
    </w:lvl>
    <w:lvl w:ilvl="3">
      <w:numFmt w:val="bullet"/>
      <w:lvlText w:val="•"/>
      <w:lvlJc w:val="left"/>
      <w:pPr>
        <w:ind w:left="3906" w:hanging="360"/>
      </w:pPr>
      <w:rPr>
        <w:rFonts w:hint="default"/>
        <w:lang w:val="en-US" w:eastAsia="en-US" w:bidi="ar-SA"/>
      </w:rPr>
    </w:lvl>
    <w:lvl w:ilvl="4">
      <w:numFmt w:val="bullet"/>
      <w:lvlText w:val="•"/>
      <w:lvlJc w:val="left"/>
      <w:pPr>
        <w:ind w:left="4720" w:hanging="360"/>
      </w:pPr>
      <w:rPr>
        <w:rFonts w:hint="default"/>
        <w:lang w:val="en-US" w:eastAsia="en-US" w:bidi="ar-SA"/>
      </w:rPr>
    </w:lvl>
    <w:lvl w:ilvl="5">
      <w:numFmt w:val="bullet"/>
      <w:lvlText w:val="•"/>
      <w:lvlJc w:val="left"/>
      <w:pPr>
        <w:ind w:left="5533" w:hanging="360"/>
      </w:pPr>
      <w:rPr>
        <w:rFonts w:hint="default"/>
        <w:lang w:val="en-US" w:eastAsia="en-US" w:bidi="ar-SA"/>
      </w:rPr>
    </w:lvl>
    <w:lvl w:ilvl="6">
      <w:numFmt w:val="bullet"/>
      <w:lvlText w:val="•"/>
      <w:lvlJc w:val="left"/>
      <w:pPr>
        <w:ind w:left="6346" w:hanging="360"/>
      </w:pPr>
      <w:rPr>
        <w:rFonts w:hint="default"/>
        <w:lang w:val="en-US" w:eastAsia="en-US" w:bidi="ar-SA"/>
      </w:rPr>
    </w:lvl>
    <w:lvl w:ilvl="7">
      <w:numFmt w:val="bullet"/>
      <w:lvlText w:val="•"/>
      <w:lvlJc w:val="left"/>
      <w:pPr>
        <w:ind w:left="7160" w:hanging="360"/>
      </w:pPr>
      <w:rPr>
        <w:rFonts w:hint="default"/>
        <w:lang w:val="en-US" w:eastAsia="en-US" w:bidi="ar-SA"/>
      </w:rPr>
    </w:lvl>
    <w:lvl w:ilvl="8">
      <w:numFmt w:val="bullet"/>
      <w:lvlText w:val="•"/>
      <w:lvlJc w:val="left"/>
      <w:pPr>
        <w:ind w:left="7973" w:hanging="360"/>
      </w:pPr>
      <w:rPr>
        <w:rFonts w:hint="default"/>
        <w:lang w:val="en-US" w:eastAsia="en-US" w:bidi="ar-SA"/>
      </w:rPr>
    </w:lvl>
  </w:abstractNum>
  <w:abstractNum w:abstractNumId="15" w15:restartNumberingAfterBreak="0">
    <w:nsid w:val="4B2E7209"/>
    <w:multiLevelType w:val="hybridMultilevel"/>
    <w:tmpl w:val="41BAE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C3BE3"/>
    <w:multiLevelType w:val="multilevel"/>
    <w:tmpl w:val="77D23DB0"/>
    <w:lvl w:ilvl="0">
      <w:start w:val="6"/>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1"/>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17" w15:restartNumberingAfterBreak="0">
    <w:nsid w:val="524C6E15"/>
    <w:multiLevelType w:val="multilevel"/>
    <w:tmpl w:val="D0828254"/>
    <w:lvl w:ilvl="0">
      <w:start w:val="2"/>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18" w15:restartNumberingAfterBreak="0">
    <w:nsid w:val="544F3365"/>
    <w:multiLevelType w:val="multilevel"/>
    <w:tmpl w:val="AB66F7BC"/>
    <w:lvl w:ilvl="0">
      <w:start w:val="14"/>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start w:val="1"/>
      <w:numFmt w:val="lowerLetter"/>
      <w:lvlText w:val="%3)"/>
      <w:lvlJc w:val="left"/>
      <w:pPr>
        <w:ind w:left="1559" w:hanging="360"/>
      </w:pPr>
      <w:rPr>
        <w:rFonts w:ascii="Verdana" w:eastAsia="Verdana" w:hAnsi="Verdana" w:cs="Verdana" w:hint="default"/>
        <w:color w:val="365F91"/>
        <w:spacing w:val="0"/>
        <w:w w:val="102"/>
        <w:sz w:val="21"/>
        <w:szCs w:val="21"/>
        <w:lang w:val="en-US" w:eastAsia="en-US" w:bidi="ar-SA"/>
      </w:rPr>
    </w:lvl>
    <w:lvl w:ilvl="3">
      <w:numFmt w:val="bullet"/>
      <w:lvlText w:val="•"/>
      <w:lvlJc w:val="left"/>
      <w:pPr>
        <w:ind w:left="3346" w:hanging="360"/>
      </w:pPr>
      <w:rPr>
        <w:rFonts w:hint="default"/>
        <w:lang w:val="en-US" w:eastAsia="en-US" w:bidi="ar-SA"/>
      </w:rPr>
    </w:lvl>
    <w:lvl w:ilvl="4">
      <w:numFmt w:val="bullet"/>
      <w:lvlText w:val="•"/>
      <w:lvlJc w:val="left"/>
      <w:pPr>
        <w:ind w:left="4240" w:hanging="360"/>
      </w:pPr>
      <w:rPr>
        <w:rFonts w:hint="default"/>
        <w:lang w:val="en-US" w:eastAsia="en-US" w:bidi="ar-SA"/>
      </w:rPr>
    </w:lvl>
    <w:lvl w:ilvl="5">
      <w:numFmt w:val="bullet"/>
      <w:lvlText w:val="•"/>
      <w:lvlJc w:val="left"/>
      <w:pPr>
        <w:ind w:left="5133" w:hanging="360"/>
      </w:pPr>
      <w:rPr>
        <w:rFonts w:hint="default"/>
        <w:lang w:val="en-US" w:eastAsia="en-US" w:bidi="ar-SA"/>
      </w:rPr>
    </w:lvl>
    <w:lvl w:ilvl="6">
      <w:numFmt w:val="bullet"/>
      <w:lvlText w:val="•"/>
      <w:lvlJc w:val="left"/>
      <w:pPr>
        <w:ind w:left="6026" w:hanging="360"/>
      </w:pPr>
      <w:rPr>
        <w:rFonts w:hint="default"/>
        <w:lang w:val="en-US" w:eastAsia="en-US" w:bidi="ar-SA"/>
      </w:rPr>
    </w:lvl>
    <w:lvl w:ilvl="7">
      <w:numFmt w:val="bullet"/>
      <w:lvlText w:val="•"/>
      <w:lvlJc w:val="left"/>
      <w:pPr>
        <w:ind w:left="6920" w:hanging="360"/>
      </w:pPr>
      <w:rPr>
        <w:rFonts w:hint="default"/>
        <w:lang w:val="en-US" w:eastAsia="en-US" w:bidi="ar-SA"/>
      </w:rPr>
    </w:lvl>
    <w:lvl w:ilvl="8">
      <w:numFmt w:val="bullet"/>
      <w:lvlText w:val="•"/>
      <w:lvlJc w:val="left"/>
      <w:pPr>
        <w:ind w:left="7813" w:hanging="360"/>
      </w:pPr>
      <w:rPr>
        <w:rFonts w:hint="default"/>
        <w:lang w:val="en-US" w:eastAsia="en-US" w:bidi="ar-SA"/>
      </w:rPr>
    </w:lvl>
  </w:abstractNum>
  <w:abstractNum w:abstractNumId="19" w15:restartNumberingAfterBreak="0">
    <w:nsid w:val="55DC2488"/>
    <w:multiLevelType w:val="multilevel"/>
    <w:tmpl w:val="62860E24"/>
    <w:lvl w:ilvl="0">
      <w:start w:val="14"/>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20" w15:restartNumberingAfterBreak="0">
    <w:nsid w:val="581D139A"/>
    <w:multiLevelType w:val="multilevel"/>
    <w:tmpl w:val="413AA3F0"/>
    <w:lvl w:ilvl="0">
      <w:start w:val="15"/>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21" w15:restartNumberingAfterBreak="0">
    <w:nsid w:val="59665F8F"/>
    <w:multiLevelType w:val="multilevel"/>
    <w:tmpl w:val="63A06790"/>
    <w:lvl w:ilvl="0">
      <w:start w:val="12"/>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22" w15:restartNumberingAfterBreak="0">
    <w:nsid w:val="5D8D2A55"/>
    <w:multiLevelType w:val="hybridMultilevel"/>
    <w:tmpl w:val="9CAABF98"/>
    <w:lvl w:ilvl="0" w:tplc="94DC275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0E75549"/>
    <w:multiLevelType w:val="multilevel"/>
    <w:tmpl w:val="1B22334A"/>
    <w:lvl w:ilvl="0">
      <w:start w:val="10"/>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start w:val="1"/>
      <w:numFmt w:val="lowerLetter"/>
      <w:lvlText w:val="%3)"/>
      <w:lvlJc w:val="left"/>
      <w:pPr>
        <w:ind w:left="1559" w:hanging="360"/>
      </w:pPr>
      <w:rPr>
        <w:rFonts w:ascii="Verdana" w:eastAsia="Verdana" w:hAnsi="Verdana" w:cs="Verdana" w:hint="default"/>
        <w:color w:val="365F91"/>
        <w:spacing w:val="0"/>
        <w:w w:val="102"/>
        <w:sz w:val="21"/>
        <w:szCs w:val="21"/>
        <w:lang w:val="en-US" w:eastAsia="en-US" w:bidi="ar-SA"/>
      </w:rPr>
    </w:lvl>
    <w:lvl w:ilvl="3">
      <w:numFmt w:val="bullet"/>
      <w:lvlText w:val="•"/>
      <w:lvlJc w:val="left"/>
      <w:pPr>
        <w:ind w:left="3346" w:hanging="360"/>
      </w:pPr>
      <w:rPr>
        <w:rFonts w:hint="default"/>
        <w:lang w:val="en-US" w:eastAsia="en-US" w:bidi="ar-SA"/>
      </w:rPr>
    </w:lvl>
    <w:lvl w:ilvl="4">
      <w:numFmt w:val="bullet"/>
      <w:lvlText w:val="•"/>
      <w:lvlJc w:val="left"/>
      <w:pPr>
        <w:ind w:left="4240" w:hanging="360"/>
      </w:pPr>
      <w:rPr>
        <w:rFonts w:hint="default"/>
        <w:lang w:val="en-US" w:eastAsia="en-US" w:bidi="ar-SA"/>
      </w:rPr>
    </w:lvl>
    <w:lvl w:ilvl="5">
      <w:numFmt w:val="bullet"/>
      <w:lvlText w:val="•"/>
      <w:lvlJc w:val="left"/>
      <w:pPr>
        <w:ind w:left="5133" w:hanging="360"/>
      </w:pPr>
      <w:rPr>
        <w:rFonts w:hint="default"/>
        <w:lang w:val="en-US" w:eastAsia="en-US" w:bidi="ar-SA"/>
      </w:rPr>
    </w:lvl>
    <w:lvl w:ilvl="6">
      <w:numFmt w:val="bullet"/>
      <w:lvlText w:val="•"/>
      <w:lvlJc w:val="left"/>
      <w:pPr>
        <w:ind w:left="6026" w:hanging="360"/>
      </w:pPr>
      <w:rPr>
        <w:rFonts w:hint="default"/>
        <w:lang w:val="en-US" w:eastAsia="en-US" w:bidi="ar-SA"/>
      </w:rPr>
    </w:lvl>
    <w:lvl w:ilvl="7">
      <w:numFmt w:val="bullet"/>
      <w:lvlText w:val="•"/>
      <w:lvlJc w:val="left"/>
      <w:pPr>
        <w:ind w:left="6920" w:hanging="360"/>
      </w:pPr>
      <w:rPr>
        <w:rFonts w:hint="default"/>
        <w:lang w:val="en-US" w:eastAsia="en-US" w:bidi="ar-SA"/>
      </w:rPr>
    </w:lvl>
    <w:lvl w:ilvl="8">
      <w:numFmt w:val="bullet"/>
      <w:lvlText w:val="•"/>
      <w:lvlJc w:val="left"/>
      <w:pPr>
        <w:ind w:left="7813" w:hanging="360"/>
      </w:pPr>
      <w:rPr>
        <w:rFonts w:hint="default"/>
        <w:lang w:val="en-US" w:eastAsia="en-US" w:bidi="ar-SA"/>
      </w:rPr>
    </w:lvl>
  </w:abstractNum>
  <w:abstractNum w:abstractNumId="24" w15:restartNumberingAfterBreak="0">
    <w:nsid w:val="63FB687E"/>
    <w:multiLevelType w:val="hybridMultilevel"/>
    <w:tmpl w:val="D3785A2C"/>
    <w:lvl w:ilvl="0" w:tplc="E18A1DE8">
      <w:start w:val="1"/>
      <w:numFmt w:val="lowerLetter"/>
      <w:lvlText w:val="%1)"/>
      <w:lvlJc w:val="left"/>
      <w:pPr>
        <w:ind w:left="1548" w:hanging="360"/>
      </w:pPr>
      <w:rPr>
        <w:rFonts w:ascii="Arial MT" w:eastAsia="Arial MT" w:hAnsi="Arial MT" w:cs="Arial MT" w:hint="default"/>
        <w:color w:val="365F91"/>
        <w:spacing w:val="0"/>
        <w:w w:val="102"/>
        <w:sz w:val="21"/>
        <w:szCs w:val="21"/>
        <w:lang w:val="en-US" w:eastAsia="en-US" w:bidi="ar-SA"/>
      </w:rPr>
    </w:lvl>
    <w:lvl w:ilvl="1" w:tplc="CF88316C">
      <w:numFmt w:val="bullet"/>
      <w:lvlText w:val="•"/>
      <w:lvlJc w:val="left"/>
      <w:pPr>
        <w:ind w:left="2346" w:hanging="360"/>
      </w:pPr>
      <w:rPr>
        <w:rFonts w:hint="default"/>
        <w:lang w:val="en-US" w:eastAsia="en-US" w:bidi="ar-SA"/>
      </w:rPr>
    </w:lvl>
    <w:lvl w:ilvl="2" w:tplc="80B05E12">
      <w:numFmt w:val="bullet"/>
      <w:lvlText w:val="•"/>
      <w:lvlJc w:val="left"/>
      <w:pPr>
        <w:ind w:left="3152" w:hanging="360"/>
      </w:pPr>
      <w:rPr>
        <w:rFonts w:hint="default"/>
        <w:lang w:val="en-US" w:eastAsia="en-US" w:bidi="ar-SA"/>
      </w:rPr>
    </w:lvl>
    <w:lvl w:ilvl="3" w:tplc="470E6A1E">
      <w:numFmt w:val="bullet"/>
      <w:lvlText w:val="•"/>
      <w:lvlJc w:val="left"/>
      <w:pPr>
        <w:ind w:left="3958" w:hanging="360"/>
      </w:pPr>
      <w:rPr>
        <w:rFonts w:hint="default"/>
        <w:lang w:val="en-US" w:eastAsia="en-US" w:bidi="ar-SA"/>
      </w:rPr>
    </w:lvl>
    <w:lvl w:ilvl="4" w:tplc="7C3EB4AC">
      <w:numFmt w:val="bullet"/>
      <w:lvlText w:val="•"/>
      <w:lvlJc w:val="left"/>
      <w:pPr>
        <w:ind w:left="4764" w:hanging="360"/>
      </w:pPr>
      <w:rPr>
        <w:rFonts w:hint="default"/>
        <w:lang w:val="en-US" w:eastAsia="en-US" w:bidi="ar-SA"/>
      </w:rPr>
    </w:lvl>
    <w:lvl w:ilvl="5" w:tplc="D10096B6">
      <w:numFmt w:val="bullet"/>
      <w:lvlText w:val="•"/>
      <w:lvlJc w:val="left"/>
      <w:pPr>
        <w:ind w:left="5570" w:hanging="360"/>
      </w:pPr>
      <w:rPr>
        <w:rFonts w:hint="default"/>
        <w:lang w:val="en-US" w:eastAsia="en-US" w:bidi="ar-SA"/>
      </w:rPr>
    </w:lvl>
    <w:lvl w:ilvl="6" w:tplc="2D464AB8">
      <w:numFmt w:val="bullet"/>
      <w:lvlText w:val="•"/>
      <w:lvlJc w:val="left"/>
      <w:pPr>
        <w:ind w:left="6376" w:hanging="360"/>
      </w:pPr>
      <w:rPr>
        <w:rFonts w:hint="default"/>
        <w:lang w:val="en-US" w:eastAsia="en-US" w:bidi="ar-SA"/>
      </w:rPr>
    </w:lvl>
    <w:lvl w:ilvl="7" w:tplc="D7C89ACE">
      <w:numFmt w:val="bullet"/>
      <w:lvlText w:val="•"/>
      <w:lvlJc w:val="left"/>
      <w:pPr>
        <w:ind w:left="7182" w:hanging="360"/>
      </w:pPr>
      <w:rPr>
        <w:rFonts w:hint="default"/>
        <w:lang w:val="en-US" w:eastAsia="en-US" w:bidi="ar-SA"/>
      </w:rPr>
    </w:lvl>
    <w:lvl w:ilvl="8" w:tplc="44805BF6">
      <w:numFmt w:val="bullet"/>
      <w:lvlText w:val="•"/>
      <w:lvlJc w:val="left"/>
      <w:pPr>
        <w:ind w:left="7988" w:hanging="360"/>
      </w:pPr>
      <w:rPr>
        <w:rFonts w:hint="default"/>
        <w:lang w:val="en-US" w:eastAsia="en-US" w:bidi="ar-SA"/>
      </w:rPr>
    </w:lvl>
  </w:abstractNum>
  <w:abstractNum w:abstractNumId="25" w15:restartNumberingAfterBreak="0">
    <w:nsid w:val="640D17CA"/>
    <w:multiLevelType w:val="multilevel"/>
    <w:tmpl w:val="C5028084"/>
    <w:lvl w:ilvl="0">
      <w:start w:val="10"/>
      <w:numFmt w:val="decimal"/>
      <w:lvlText w:val="%1"/>
      <w:lvlJc w:val="left"/>
      <w:pPr>
        <w:ind w:left="2279" w:hanging="1452"/>
      </w:pPr>
      <w:rPr>
        <w:rFonts w:hint="default"/>
        <w:lang w:val="en-US" w:eastAsia="en-US" w:bidi="ar-SA"/>
      </w:rPr>
    </w:lvl>
    <w:lvl w:ilvl="1">
      <w:start w:val="4"/>
      <w:numFmt w:val="decimal"/>
      <w:lvlText w:val="%1.%2"/>
      <w:lvlJc w:val="left"/>
      <w:pPr>
        <w:ind w:left="2279" w:hanging="1452"/>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26" w15:restartNumberingAfterBreak="0">
    <w:nsid w:val="6AC84EEB"/>
    <w:multiLevelType w:val="multilevel"/>
    <w:tmpl w:val="B3F663CE"/>
    <w:lvl w:ilvl="0">
      <w:start w:val="11"/>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27" w15:restartNumberingAfterBreak="0">
    <w:nsid w:val="6B5D258D"/>
    <w:multiLevelType w:val="multilevel"/>
    <w:tmpl w:val="B522686A"/>
    <w:lvl w:ilvl="0">
      <w:start w:val="2"/>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28" w15:restartNumberingAfterBreak="0">
    <w:nsid w:val="6EA27A38"/>
    <w:multiLevelType w:val="multilevel"/>
    <w:tmpl w:val="FA20598C"/>
    <w:lvl w:ilvl="0">
      <w:start w:val="13"/>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29" w15:restartNumberingAfterBreak="0">
    <w:nsid w:val="781D4873"/>
    <w:multiLevelType w:val="multilevel"/>
    <w:tmpl w:val="387A311C"/>
    <w:lvl w:ilvl="0">
      <w:start w:val="4"/>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30" w15:restartNumberingAfterBreak="0">
    <w:nsid w:val="7B3C0612"/>
    <w:multiLevelType w:val="multilevel"/>
    <w:tmpl w:val="1AE06DB2"/>
    <w:lvl w:ilvl="0">
      <w:start w:val="8"/>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31" w15:restartNumberingAfterBreak="0">
    <w:nsid w:val="7D3956A9"/>
    <w:multiLevelType w:val="multilevel"/>
    <w:tmpl w:val="D5F23D20"/>
    <w:lvl w:ilvl="0">
      <w:start w:val="7"/>
      <w:numFmt w:val="decimal"/>
      <w:lvlText w:val="%1"/>
      <w:lvlJc w:val="left"/>
      <w:pPr>
        <w:ind w:left="360" w:hanging="360"/>
      </w:pPr>
      <w:rPr>
        <w:rFonts w:ascii="Tahoma" w:hint="default"/>
        <w:b/>
        <w:color w:val="365F91"/>
      </w:rPr>
    </w:lvl>
    <w:lvl w:ilvl="1">
      <w:start w:val="2"/>
      <w:numFmt w:val="decimal"/>
      <w:lvlText w:val="%1.%2"/>
      <w:lvlJc w:val="left"/>
      <w:pPr>
        <w:ind w:left="839" w:hanging="720"/>
      </w:pPr>
      <w:rPr>
        <w:rFonts w:ascii="Tahoma" w:hint="default"/>
        <w:b/>
        <w:color w:val="365F91"/>
      </w:rPr>
    </w:lvl>
    <w:lvl w:ilvl="2">
      <w:start w:val="1"/>
      <w:numFmt w:val="decimal"/>
      <w:lvlText w:val="%1.%2.%3"/>
      <w:lvlJc w:val="left"/>
      <w:pPr>
        <w:ind w:left="958" w:hanging="720"/>
      </w:pPr>
      <w:rPr>
        <w:rFonts w:ascii="Tahoma" w:hint="default"/>
        <w:b/>
        <w:color w:val="365F91"/>
      </w:rPr>
    </w:lvl>
    <w:lvl w:ilvl="3">
      <w:start w:val="1"/>
      <w:numFmt w:val="decimal"/>
      <w:lvlText w:val="%1.%2.%3.%4"/>
      <w:lvlJc w:val="left"/>
      <w:pPr>
        <w:ind w:left="1437" w:hanging="1080"/>
      </w:pPr>
      <w:rPr>
        <w:rFonts w:ascii="Tahoma" w:hint="default"/>
        <w:b/>
        <w:color w:val="365F91"/>
      </w:rPr>
    </w:lvl>
    <w:lvl w:ilvl="4">
      <w:start w:val="1"/>
      <w:numFmt w:val="decimal"/>
      <w:lvlText w:val="%1.%2.%3.%4.%5"/>
      <w:lvlJc w:val="left"/>
      <w:pPr>
        <w:ind w:left="1916" w:hanging="1440"/>
      </w:pPr>
      <w:rPr>
        <w:rFonts w:ascii="Tahoma" w:hint="default"/>
        <w:b/>
        <w:color w:val="365F91"/>
      </w:rPr>
    </w:lvl>
    <w:lvl w:ilvl="5">
      <w:start w:val="1"/>
      <w:numFmt w:val="decimal"/>
      <w:lvlText w:val="%1.%2.%3.%4.%5.%6"/>
      <w:lvlJc w:val="left"/>
      <w:pPr>
        <w:ind w:left="2035" w:hanging="1440"/>
      </w:pPr>
      <w:rPr>
        <w:rFonts w:ascii="Tahoma" w:hint="default"/>
        <w:b/>
        <w:color w:val="365F91"/>
      </w:rPr>
    </w:lvl>
    <w:lvl w:ilvl="6">
      <w:start w:val="1"/>
      <w:numFmt w:val="decimal"/>
      <w:lvlText w:val="%1.%2.%3.%4.%5.%6.%7"/>
      <w:lvlJc w:val="left"/>
      <w:pPr>
        <w:ind w:left="2514" w:hanging="1800"/>
      </w:pPr>
      <w:rPr>
        <w:rFonts w:ascii="Tahoma" w:hint="default"/>
        <w:b/>
        <w:color w:val="365F91"/>
      </w:rPr>
    </w:lvl>
    <w:lvl w:ilvl="7">
      <w:start w:val="1"/>
      <w:numFmt w:val="decimal"/>
      <w:lvlText w:val="%1.%2.%3.%4.%5.%6.%7.%8"/>
      <w:lvlJc w:val="left"/>
      <w:pPr>
        <w:ind w:left="2993" w:hanging="2160"/>
      </w:pPr>
      <w:rPr>
        <w:rFonts w:ascii="Tahoma" w:hint="default"/>
        <w:b/>
        <w:color w:val="365F91"/>
      </w:rPr>
    </w:lvl>
    <w:lvl w:ilvl="8">
      <w:start w:val="1"/>
      <w:numFmt w:val="decimal"/>
      <w:lvlText w:val="%1.%2.%3.%4.%5.%6.%7.%8.%9"/>
      <w:lvlJc w:val="left"/>
      <w:pPr>
        <w:ind w:left="3112" w:hanging="2160"/>
      </w:pPr>
      <w:rPr>
        <w:rFonts w:ascii="Tahoma" w:hint="default"/>
        <w:b/>
        <w:color w:val="365F91"/>
      </w:rPr>
    </w:lvl>
  </w:abstractNum>
  <w:abstractNum w:abstractNumId="32" w15:restartNumberingAfterBreak="0">
    <w:nsid w:val="7EE4579A"/>
    <w:multiLevelType w:val="multilevel"/>
    <w:tmpl w:val="0764FE7A"/>
    <w:lvl w:ilvl="0">
      <w:start w:val="11"/>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start w:val="1"/>
      <w:numFmt w:val="lowerLetter"/>
      <w:lvlText w:val="%3)"/>
      <w:lvlJc w:val="left"/>
      <w:pPr>
        <w:ind w:left="1691" w:hanging="426"/>
      </w:pPr>
      <w:rPr>
        <w:rFonts w:ascii="Verdana" w:eastAsia="Verdana" w:hAnsi="Verdana" w:cs="Verdana" w:hint="default"/>
        <w:color w:val="365F91"/>
        <w:spacing w:val="0"/>
        <w:w w:val="102"/>
        <w:sz w:val="21"/>
        <w:szCs w:val="21"/>
        <w:lang w:val="en-US" w:eastAsia="en-US" w:bidi="ar-SA"/>
      </w:rPr>
    </w:lvl>
    <w:lvl w:ilvl="3">
      <w:start w:val="1"/>
      <w:numFmt w:val="lowerRoman"/>
      <w:lvlText w:val="(%4)"/>
      <w:lvlJc w:val="left"/>
      <w:pPr>
        <w:ind w:left="2116" w:hanging="425"/>
      </w:pPr>
      <w:rPr>
        <w:rFonts w:ascii="Verdana" w:eastAsia="Verdana" w:hAnsi="Verdana" w:cs="Verdana" w:hint="default"/>
        <w:color w:val="365F91"/>
        <w:spacing w:val="0"/>
        <w:w w:val="80"/>
        <w:sz w:val="21"/>
        <w:szCs w:val="21"/>
        <w:lang w:val="en-US" w:eastAsia="en-US" w:bidi="ar-SA"/>
      </w:rPr>
    </w:lvl>
    <w:lvl w:ilvl="4">
      <w:numFmt w:val="bullet"/>
      <w:lvlText w:val="•"/>
      <w:lvlJc w:val="left"/>
      <w:pPr>
        <w:ind w:left="3990" w:hanging="425"/>
      </w:pPr>
      <w:rPr>
        <w:rFonts w:hint="default"/>
        <w:lang w:val="en-US" w:eastAsia="en-US" w:bidi="ar-SA"/>
      </w:rPr>
    </w:lvl>
    <w:lvl w:ilvl="5">
      <w:numFmt w:val="bullet"/>
      <w:lvlText w:val="•"/>
      <w:lvlJc w:val="left"/>
      <w:pPr>
        <w:ind w:left="4925" w:hanging="425"/>
      </w:pPr>
      <w:rPr>
        <w:rFonts w:hint="default"/>
        <w:lang w:val="en-US" w:eastAsia="en-US" w:bidi="ar-SA"/>
      </w:rPr>
    </w:lvl>
    <w:lvl w:ilvl="6">
      <w:numFmt w:val="bullet"/>
      <w:lvlText w:val="•"/>
      <w:lvlJc w:val="left"/>
      <w:pPr>
        <w:ind w:left="5860" w:hanging="425"/>
      </w:pPr>
      <w:rPr>
        <w:rFonts w:hint="default"/>
        <w:lang w:val="en-US" w:eastAsia="en-US" w:bidi="ar-SA"/>
      </w:rPr>
    </w:lvl>
    <w:lvl w:ilvl="7">
      <w:numFmt w:val="bullet"/>
      <w:lvlText w:val="•"/>
      <w:lvlJc w:val="left"/>
      <w:pPr>
        <w:ind w:left="6795" w:hanging="425"/>
      </w:pPr>
      <w:rPr>
        <w:rFonts w:hint="default"/>
        <w:lang w:val="en-US" w:eastAsia="en-US" w:bidi="ar-SA"/>
      </w:rPr>
    </w:lvl>
    <w:lvl w:ilvl="8">
      <w:numFmt w:val="bullet"/>
      <w:lvlText w:val="•"/>
      <w:lvlJc w:val="left"/>
      <w:pPr>
        <w:ind w:left="7730" w:hanging="425"/>
      </w:pPr>
      <w:rPr>
        <w:rFonts w:hint="default"/>
        <w:lang w:val="en-US" w:eastAsia="en-US" w:bidi="ar-SA"/>
      </w:rPr>
    </w:lvl>
  </w:abstractNum>
  <w:num w:numId="1" w16cid:durableId="1413700432">
    <w:abstractNumId w:val="9"/>
  </w:num>
  <w:num w:numId="2" w16cid:durableId="629090601">
    <w:abstractNumId w:val="5"/>
  </w:num>
  <w:num w:numId="3" w16cid:durableId="632247107">
    <w:abstractNumId w:val="18"/>
  </w:num>
  <w:num w:numId="4" w16cid:durableId="970597538">
    <w:abstractNumId w:val="28"/>
  </w:num>
  <w:num w:numId="5" w16cid:durableId="1760180139">
    <w:abstractNumId w:val="21"/>
  </w:num>
  <w:num w:numId="6" w16cid:durableId="742946666">
    <w:abstractNumId w:val="32"/>
  </w:num>
  <w:num w:numId="7" w16cid:durableId="1883863223">
    <w:abstractNumId w:val="23"/>
  </w:num>
  <w:num w:numId="8" w16cid:durableId="1848666057">
    <w:abstractNumId w:val="13"/>
  </w:num>
  <w:num w:numId="9" w16cid:durableId="1828013465">
    <w:abstractNumId w:val="24"/>
  </w:num>
  <w:num w:numId="10" w16cid:durableId="663969966">
    <w:abstractNumId w:val="14"/>
  </w:num>
  <w:num w:numId="11" w16cid:durableId="1018585817">
    <w:abstractNumId w:val="16"/>
  </w:num>
  <w:num w:numId="12" w16cid:durableId="822350063">
    <w:abstractNumId w:val="29"/>
  </w:num>
  <w:num w:numId="13" w16cid:durableId="523442080">
    <w:abstractNumId w:val="27"/>
  </w:num>
  <w:num w:numId="14" w16cid:durableId="1153763265">
    <w:abstractNumId w:val="7"/>
  </w:num>
  <w:num w:numId="15" w16cid:durableId="592976699">
    <w:abstractNumId w:val="3"/>
  </w:num>
  <w:num w:numId="16" w16cid:durableId="123349506">
    <w:abstractNumId w:val="20"/>
  </w:num>
  <w:num w:numId="17" w16cid:durableId="470172639">
    <w:abstractNumId w:val="19"/>
  </w:num>
  <w:num w:numId="18" w16cid:durableId="1482843094">
    <w:abstractNumId w:val="1"/>
  </w:num>
  <w:num w:numId="19" w16cid:durableId="692654278">
    <w:abstractNumId w:val="4"/>
  </w:num>
  <w:num w:numId="20" w16cid:durableId="179396755">
    <w:abstractNumId w:val="26"/>
  </w:num>
  <w:num w:numId="21" w16cid:durableId="1785996971">
    <w:abstractNumId w:val="25"/>
  </w:num>
  <w:num w:numId="22" w16cid:durableId="1414742804">
    <w:abstractNumId w:val="2"/>
  </w:num>
  <w:num w:numId="23" w16cid:durableId="1404371479">
    <w:abstractNumId w:val="6"/>
  </w:num>
  <w:num w:numId="24" w16cid:durableId="1316765813">
    <w:abstractNumId w:val="30"/>
  </w:num>
  <w:num w:numId="25" w16cid:durableId="1260405795">
    <w:abstractNumId w:val="8"/>
  </w:num>
  <w:num w:numId="26" w16cid:durableId="1156384032">
    <w:abstractNumId w:val="0"/>
  </w:num>
  <w:num w:numId="27" w16cid:durableId="1660189267">
    <w:abstractNumId w:val="12"/>
  </w:num>
  <w:num w:numId="28" w16cid:durableId="549462459">
    <w:abstractNumId w:val="17"/>
  </w:num>
  <w:num w:numId="29" w16cid:durableId="1319000191">
    <w:abstractNumId w:val="10"/>
  </w:num>
  <w:num w:numId="30" w16cid:durableId="830416168">
    <w:abstractNumId w:val="11"/>
  </w:num>
  <w:num w:numId="31" w16cid:durableId="1359118251">
    <w:abstractNumId w:val="22"/>
  </w:num>
  <w:num w:numId="32" w16cid:durableId="61367147">
    <w:abstractNumId w:val="15"/>
  </w:num>
  <w:num w:numId="33" w16cid:durableId="6150609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8B"/>
    <w:rsid w:val="0009278B"/>
    <w:rsid w:val="00093296"/>
    <w:rsid w:val="000D6A08"/>
    <w:rsid w:val="001515B1"/>
    <w:rsid w:val="001828C5"/>
    <w:rsid w:val="00192E16"/>
    <w:rsid w:val="001A076E"/>
    <w:rsid w:val="001B73DA"/>
    <w:rsid w:val="001B7D88"/>
    <w:rsid w:val="00200963"/>
    <w:rsid w:val="002238B4"/>
    <w:rsid w:val="002317FE"/>
    <w:rsid w:val="002D7CC3"/>
    <w:rsid w:val="002E2DB2"/>
    <w:rsid w:val="00302E03"/>
    <w:rsid w:val="00350B35"/>
    <w:rsid w:val="00375C17"/>
    <w:rsid w:val="00380F7E"/>
    <w:rsid w:val="003F5C22"/>
    <w:rsid w:val="004150D5"/>
    <w:rsid w:val="00420BBD"/>
    <w:rsid w:val="004238B3"/>
    <w:rsid w:val="00471E38"/>
    <w:rsid w:val="004946C1"/>
    <w:rsid w:val="004B416A"/>
    <w:rsid w:val="00500946"/>
    <w:rsid w:val="00510323"/>
    <w:rsid w:val="00570022"/>
    <w:rsid w:val="005D2175"/>
    <w:rsid w:val="005E0972"/>
    <w:rsid w:val="006875CE"/>
    <w:rsid w:val="006C73CB"/>
    <w:rsid w:val="006E2B8B"/>
    <w:rsid w:val="007230AE"/>
    <w:rsid w:val="0073644E"/>
    <w:rsid w:val="007674EC"/>
    <w:rsid w:val="007A58B1"/>
    <w:rsid w:val="007C11C2"/>
    <w:rsid w:val="007C3070"/>
    <w:rsid w:val="007D19DB"/>
    <w:rsid w:val="009638CE"/>
    <w:rsid w:val="009E6E5E"/>
    <w:rsid w:val="009F427D"/>
    <w:rsid w:val="00A2182E"/>
    <w:rsid w:val="00A27B8B"/>
    <w:rsid w:val="00A62656"/>
    <w:rsid w:val="00AA47C8"/>
    <w:rsid w:val="00AB48D6"/>
    <w:rsid w:val="00B85616"/>
    <w:rsid w:val="00BB427E"/>
    <w:rsid w:val="00C83621"/>
    <w:rsid w:val="00C94718"/>
    <w:rsid w:val="00CE68E0"/>
    <w:rsid w:val="00CF4C4E"/>
    <w:rsid w:val="00D5182C"/>
    <w:rsid w:val="00E25E16"/>
    <w:rsid w:val="00EF7EAF"/>
    <w:rsid w:val="00F16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9C76"/>
  <w15:chartTrackingRefBased/>
  <w15:docId w15:val="{ACA93A84-6BCD-4E80-9481-47E227AA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B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27B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7B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7B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7B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7B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7B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7B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7B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B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27B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7B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7B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7B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7B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7B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7B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7B8B"/>
    <w:rPr>
      <w:rFonts w:eastAsiaTheme="majorEastAsia" w:cstheme="majorBidi"/>
      <w:color w:val="272727" w:themeColor="text1" w:themeTint="D8"/>
    </w:rPr>
  </w:style>
  <w:style w:type="paragraph" w:styleId="Title">
    <w:name w:val="Title"/>
    <w:basedOn w:val="Normal"/>
    <w:next w:val="Normal"/>
    <w:link w:val="TitleChar"/>
    <w:uiPriority w:val="10"/>
    <w:qFormat/>
    <w:rsid w:val="00A27B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B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7B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7B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7B8B"/>
    <w:pPr>
      <w:spacing w:before="160"/>
      <w:jc w:val="center"/>
    </w:pPr>
    <w:rPr>
      <w:i/>
      <w:iCs/>
      <w:color w:val="404040" w:themeColor="text1" w:themeTint="BF"/>
    </w:rPr>
  </w:style>
  <w:style w:type="character" w:customStyle="1" w:styleId="QuoteChar">
    <w:name w:val="Quote Char"/>
    <w:basedOn w:val="DefaultParagraphFont"/>
    <w:link w:val="Quote"/>
    <w:uiPriority w:val="29"/>
    <w:rsid w:val="00A27B8B"/>
    <w:rPr>
      <w:i/>
      <w:iCs/>
      <w:color w:val="404040" w:themeColor="text1" w:themeTint="BF"/>
    </w:rPr>
  </w:style>
  <w:style w:type="paragraph" w:styleId="ListParagraph">
    <w:name w:val="List Paragraph"/>
    <w:basedOn w:val="Normal"/>
    <w:uiPriority w:val="34"/>
    <w:qFormat/>
    <w:rsid w:val="00A27B8B"/>
    <w:pPr>
      <w:ind w:left="720"/>
      <w:contextualSpacing/>
    </w:pPr>
  </w:style>
  <w:style w:type="character" w:styleId="IntenseEmphasis">
    <w:name w:val="Intense Emphasis"/>
    <w:basedOn w:val="DefaultParagraphFont"/>
    <w:uiPriority w:val="21"/>
    <w:qFormat/>
    <w:rsid w:val="00A27B8B"/>
    <w:rPr>
      <w:i/>
      <w:iCs/>
      <w:color w:val="0F4761" w:themeColor="accent1" w:themeShade="BF"/>
    </w:rPr>
  </w:style>
  <w:style w:type="paragraph" w:styleId="IntenseQuote">
    <w:name w:val="Intense Quote"/>
    <w:basedOn w:val="Normal"/>
    <w:next w:val="Normal"/>
    <w:link w:val="IntenseQuoteChar"/>
    <w:uiPriority w:val="30"/>
    <w:qFormat/>
    <w:rsid w:val="00A27B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7B8B"/>
    <w:rPr>
      <w:i/>
      <w:iCs/>
      <w:color w:val="0F4761" w:themeColor="accent1" w:themeShade="BF"/>
    </w:rPr>
  </w:style>
  <w:style w:type="character" w:styleId="IntenseReference">
    <w:name w:val="Intense Reference"/>
    <w:basedOn w:val="DefaultParagraphFont"/>
    <w:uiPriority w:val="32"/>
    <w:qFormat/>
    <w:rsid w:val="00A27B8B"/>
    <w:rPr>
      <w:b/>
      <w:bCs/>
      <w:smallCaps/>
      <w:color w:val="0F4761" w:themeColor="accent1" w:themeShade="BF"/>
      <w:spacing w:val="5"/>
    </w:rPr>
  </w:style>
  <w:style w:type="paragraph" w:styleId="NormalWeb">
    <w:name w:val="Normal (Web)"/>
    <w:basedOn w:val="Normal"/>
    <w:uiPriority w:val="99"/>
    <w:semiHidden/>
    <w:unhideWhenUsed/>
    <w:rsid w:val="00A27B8B"/>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character" w:styleId="Hyperlink">
    <w:name w:val="Hyperlink"/>
    <w:basedOn w:val="DefaultParagraphFont"/>
    <w:uiPriority w:val="99"/>
    <w:unhideWhenUsed/>
    <w:rsid w:val="00A27B8B"/>
    <w:rPr>
      <w:color w:val="0000FF"/>
      <w:u w:val="single"/>
    </w:rPr>
  </w:style>
  <w:style w:type="character" w:styleId="UnresolvedMention">
    <w:name w:val="Unresolved Mention"/>
    <w:basedOn w:val="DefaultParagraphFont"/>
    <w:uiPriority w:val="99"/>
    <w:semiHidden/>
    <w:unhideWhenUsed/>
    <w:rsid w:val="00302E03"/>
    <w:rPr>
      <w:color w:val="605E5C"/>
      <w:shd w:val="clear" w:color="auto" w:fill="E1DFDD"/>
    </w:rPr>
  </w:style>
  <w:style w:type="table" w:styleId="TableGrid">
    <w:name w:val="Table Grid"/>
    <w:basedOn w:val="TableNormal"/>
    <w:uiPriority w:val="59"/>
    <w:rsid w:val="0038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3621"/>
    <w:rPr>
      <w:sz w:val="16"/>
      <w:szCs w:val="16"/>
    </w:rPr>
  </w:style>
  <w:style w:type="paragraph" w:styleId="CommentText">
    <w:name w:val="annotation text"/>
    <w:basedOn w:val="Normal"/>
    <w:link w:val="CommentTextChar"/>
    <w:uiPriority w:val="99"/>
    <w:unhideWhenUsed/>
    <w:rsid w:val="00C83621"/>
    <w:pPr>
      <w:spacing w:line="240" w:lineRule="auto"/>
    </w:pPr>
    <w:rPr>
      <w:sz w:val="20"/>
      <w:szCs w:val="20"/>
    </w:rPr>
  </w:style>
  <w:style w:type="character" w:customStyle="1" w:styleId="CommentTextChar">
    <w:name w:val="Comment Text Char"/>
    <w:basedOn w:val="DefaultParagraphFont"/>
    <w:link w:val="CommentText"/>
    <w:uiPriority w:val="99"/>
    <w:rsid w:val="00C83621"/>
    <w:rPr>
      <w:sz w:val="20"/>
      <w:szCs w:val="20"/>
    </w:rPr>
  </w:style>
  <w:style w:type="paragraph" w:styleId="CommentSubject">
    <w:name w:val="annotation subject"/>
    <w:basedOn w:val="CommentText"/>
    <w:next w:val="CommentText"/>
    <w:link w:val="CommentSubjectChar"/>
    <w:uiPriority w:val="99"/>
    <w:semiHidden/>
    <w:unhideWhenUsed/>
    <w:rsid w:val="00C83621"/>
    <w:rPr>
      <w:b/>
      <w:bCs/>
    </w:rPr>
  </w:style>
  <w:style w:type="character" w:customStyle="1" w:styleId="CommentSubjectChar">
    <w:name w:val="Comment Subject Char"/>
    <w:basedOn w:val="CommentTextChar"/>
    <w:link w:val="CommentSubject"/>
    <w:uiPriority w:val="99"/>
    <w:semiHidden/>
    <w:rsid w:val="00C83621"/>
    <w:rPr>
      <w:b/>
      <w:bCs/>
      <w:sz w:val="20"/>
      <w:szCs w:val="20"/>
    </w:rPr>
  </w:style>
  <w:style w:type="character" w:styleId="Strong">
    <w:name w:val="Strong"/>
    <w:basedOn w:val="DefaultParagraphFont"/>
    <w:uiPriority w:val="22"/>
    <w:qFormat/>
    <w:rsid w:val="007230AE"/>
    <w:rPr>
      <w:b/>
      <w:bCs/>
    </w:rPr>
  </w:style>
  <w:style w:type="table" w:customStyle="1" w:styleId="NormalTable0">
    <w:name w:val="Normal Table0"/>
    <w:uiPriority w:val="2"/>
    <w:semiHidden/>
    <w:unhideWhenUsed/>
    <w:qFormat/>
    <w:rsid w:val="0020096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00963"/>
    <w:pPr>
      <w:widowControl w:val="0"/>
      <w:autoSpaceDE w:val="0"/>
      <w:autoSpaceDN w:val="0"/>
      <w:spacing w:after="0" w:line="240" w:lineRule="auto"/>
    </w:pPr>
    <w:rPr>
      <w:rFonts w:ascii="Verdana" w:eastAsia="Verdana" w:hAnsi="Verdana" w:cs="Verdana"/>
      <w:kern w:val="0"/>
      <w:sz w:val="21"/>
      <w:szCs w:val="21"/>
      <w:lang w:val="en-US"/>
      <w14:ligatures w14:val="none"/>
    </w:rPr>
  </w:style>
  <w:style w:type="character" w:customStyle="1" w:styleId="BodyTextChar">
    <w:name w:val="Body Text Char"/>
    <w:basedOn w:val="DefaultParagraphFont"/>
    <w:link w:val="BodyText"/>
    <w:uiPriority w:val="1"/>
    <w:rsid w:val="00200963"/>
    <w:rPr>
      <w:rFonts w:ascii="Verdana" w:eastAsia="Verdana" w:hAnsi="Verdana" w:cs="Verdana"/>
      <w:kern w:val="0"/>
      <w:sz w:val="21"/>
      <w:szCs w:val="21"/>
      <w:lang w:val="en-US"/>
      <w14:ligatures w14:val="none"/>
    </w:rPr>
  </w:style>
  <w:style w:type="paragraph" w:customStyle="1" w:styleId="TableParagraph">
    <w:name w:val="Table Paragraph"/>
    <w:basedOn w:val="Normal"/>
    <w:uiPriority w:val="1"/>
    <w:qFormat/>
    <w:rsid w:val="00200963"/>
    <w:pPr>
      <w:widowControl w:val="0"/>
      <w:autoSpaceDE w:val="0"/>
      <w:autoSpaceDN w:val="0"/>
      <w:spacing w:after="0" w:line="240" w:lineRule="auto"/>
    </w:pPr>
    <w:rPr>
      <w:rFonts w:ascii="Verdana" w:eastAsia="Verdana" w:hAnsi="Verdana" w:cs="Verdana"/>
      <w:kern w:val="0"/>
      <w:lang w:val="en-US"/>
      <w14:ligatures w14:val="none"/>
    </w:rPr>
  </w:style>
  <w:style w:type="paragraph" w:styleId="BalloonText">
    <w:name w:val="Balloon Text"/>
    <w:basedOn w:val="Normal"/>
    <w:link w:val="BalloonTextChar"/>
    <w:uiPriority w:val="99"/>
    <w:semiHidden/>
    <w:unhideWhenUsed/>
    <w:rsid w:val="00200963"/>
    <w:pPr>
      <w:widowControl w:val="0"/>
      <w:autoSpaceDE w:val="0"/>
      <w:autoSpaceDN w:val="0"/>
      <w:spacing w:after="0" w:line="240" w:lineRule="auto"/>
    </w:pPr>
    <w:rPr>
      <w:rFonts w:ascii="Times New Roman" w:eastAsia="Verdana" w:hAnsi="Times New Roman" w:cs="Times New Roman"/>
      <w:kern w:val="0"/>
      <w:sz w:val="18"/>
      <w:szCs w:val="18"/>
      <w:lang w:val="en-US"/>
      <w14:ligatures w14:val="none"/>
    </w:rPr>
  </w:style>
  <w:style w:type="character" w:customStyle="1" w:styleId="BalloonTextChar">
    <w:name w:val="Balloon Text Char"/>
    <w:basedOn w:val="DefaultParagraphFont"/>
    <w:link w:val="BalloonText"/>
    <w:uiPriority w:val="99"/>
    <w:semiHidden/>
    <w:rsid w:val="00200963"/>
    <w:rPr>
      <w:rFonts w:ascii="Times New Roman" w:eastAsia="Verdana" w:hAnsi="Times New Roman" w:cs="Times New Roman"/>
      <w:kern w:val="0"/>
      <w:sz w:val="18"/>
      <w:szCs w:val="18"/>
      <w:lang w:val="en-US"/>
      <w14:ligatures w14:val="none"/>
    </w:rPr>
  </w:style>
  <w:style w:type="paragraph" w:styleId="Revision">
    <w:name w:val="Revision"/>
    <w:hidden/>
    <w:uiPriority w:val="99"/>
    <w:semiHidden/>
    <w:rsid w:val="00200963"/>
    <w:pPr>
      <w:spacing w:after="0" w:line="240" w:lineRule="auto"/>
    </w:pPr>
    <w:rPr>
      <w:rFonts w:ascii="Verdana" w:eastAsia="Verdana" w:hAnsi="Verdana" w:cs="Verdana"/>
      <w:kern w:val="0"/>
      <w:lang w:val="en-US"/>
      <w14:ligatures w14:val="none"/>
    </w:rPr>
  </w:style>
  <w:style w:type="character" w:customStyle="1" w:styleId="HeaderChar">
    <w:name w:val="Header Char"/>
    <w:basedOn w:val="DefaultParagraphFont"/>
    <w:link w:val="Header"/>
    <w:uiPriority w:val="99"/>
    <w:rsid w:val="00200963"/>
  </w:style>
  <w:style w:type="paragraph" w:styleId="Header">
    <w:name w:val="header"/>
    <w:basedOn w:val="Normal"/>
    <w:link w:val="HeaderChar"/>
    <w:uiPriority w:val="99"/>
    <w:unhideWhenUsed/>
    <w:rsid w:val="00200963"/>
    <w:pPr>
      <w:widowControl w:val="0"/>
      <w:tabs>
        <w:tab w:val="center" w:pos="4680"/>
        <w:tab w:val="right" w:pos="9360"/>
      </w:tabs>
      <w:autoSpaceDE w:val="0"/>
      <w:autoSpaceDN w:val="0"/>
      <w:spacing w:after="0" w:line="240" w:lineRule="auto"/>
    </w:pPr>
  </w:style>
  <w:style w:type="character" w:customStyle="1" w:styleId="HeaderChar1">
    <w:name w:val="Header Char1"/>
    <w:basedOn w:val="DefaultParagraphFont"/>
    <w:uiPriority w:val="99"/>
    <w:semiHidden/>
    <w:rsid w:val="00200963"/>
  </w:style>
  <w:style w:type="character" w:customStyle="1" w:styleId="FooterChar">
    <w:name w:val="Footer Char"/>
    <w:basedOn w:val="DefaultParagraphFont"/>
    <w:link w:val="Footer"/>
    <w:uiPriority w:val="99"/>
    <w:rsid w:val="00200963"/>
  </w:style>
  <w:style w:type="paragraph" w:styleId="Footer">
    <w:name w:val="footer"/>
    <w:basedOn w:val="Normal"/>
    <w:link w:val="FooterChar"/>
    <w:uiPriority w:val="99"/>
    <w:unhideWhenUsed/>
    <w:rsid w:val="00200963"/>
    <w:pPr>
      <w:widowControl w:val="0"/>
      <w:tabs>
        <w:tab w:val="center" w:pos="4680"/>
        <w:tab w:val="right" w:pos="9360"/>
      </w:tabs>
      <w:autoSpaceDE w:val="0"/>
      <w:autoSpaceDN w:val="0"/>
      <w:spacing w:after="0" w:line="240" w:lineRule="auto"/>
    </w:pPr>
  </w:style>
  <w:style w:type="character" w:customStyle="1" w:styleId="FooterChar1">
    <w:name w:val="Footer Char1"/>
    <w:basedOn w:val="DefaultParagraphFont"/>
    <w:uiPriority w:val="99"/>
    <w:semiHidden/>
    <w:rsid w:val="00200963"/>
  </w:style>
  <w:style w:type="character" w:customStyle="1" w:styleId="cf01">
    <w:name w:val="cf01"/>
    <w:basedOn w:val="DefaultParagraphFont"/>
    <w:rsid w:val="00200963"/>
    <w:rPr>
      <w:rFonts w:ascii="Segoe UI" w:hAnsi="Segoe UI" w:cs="Segoe UI" w:hint="default"/>
      <w:sz w:val="18"/>
      <w:szCs w:val="18"/>
    </w:rPr>
  </w:style>
  <w:style w:type="character" w:customStyle="1" w:styleId="cf11">
    <w:name w:val="cf11"/>
    <w:basedOn w:val="DefaultParagraphFont"/>
    <w:rsid w:val="00200963"/>
    <w:rPr>
      <w:rFonts w:ascii="Segoe UI" w:hAnsi="Segoe UI" w:cs="Segoe UI" w:hint="default"/>
      <w:sz w:val="18"/>
      <w:szCs w:val="18"/>
      <w:shd w:val="clear" w:color="auto" w:fill="FFFF00"/>
    </w:rPr>
  </w:style>
  <w:style w:type="paragraph" w:customStyle="1" w:styleId="paragraph">
    <w:name w:val="paragraph"/>
    <w:basedOn w:val="Normal"/>
    <w:rsid w:val="0020096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DefaultParagraphFont"/>
    <w:rsid w:val="00200963"/>
  </w:style>
  <w:style w:type="character" w:customStyle="1" w:styleId="eop">
    <w:name w:val="eop"/>
    <w:basedOn w:val="DefaultParagraphFont"/>
    <w:rsid w:val="00200963"/>
  </w:style>
  <w:style w:type="character" w:styleId="FollowedHyperlink">
    <w:name w:val="FollowedHyperlink"/>
    <w:basedOn w:val="DefaultParagraphFont"/>
    <w:uiPriority w:val="99"/>
    <w:semiHidden/>
    <w:unhideWhenUsed/>
    <w:rsid w:val="004238B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446426">
      <w:bodyDiv w:val="1"/>
      <w:marLeft w:val="0"/>
      <w:marRight w:val="0"/>
      <w:marTop w:val="0"/>
      <w:marBottom w:val="0"/>
      <w:divBdr>
        <w:top w:val="none" w:sz="0" w:space="0" w:color="auto"/>
        <w:left w:val="none" w:sz="0" w:space="0" w:color="auto"/>
        <w:bottom w:val="none" w:sz="0" w:space="0" w:color="auto"/>
        <w:right w:val="none" w:sz="0" w:space="0" w:color="auto"/>
      </w:divBdr>
    </w:div>
    <w:div w:id="922685938">
      <w:bodyDiv w:val="1"/>
      <w:marLeft w:val="0"/>
      <w:marRight w:val="0"/>
      <w:marTop w:val="0"/>
      <w:marBottom w:val="0"/>
      <w:divBdr>
        <w:top w:val="none" w:sz="0" w:space="0" w:color="auto"/>
        <w:left w:val="none" w:sz="0" w:space="0" w:color="auto"/>
        <w:bottom w:val="none" w:sz="0" w:space="0" w:color="auto"/>
        <w:right w:val="none" w:sz="0" w:space="0" w:color="auto"/>
      </w:divBdr>
    </w:div>
    <w:div w:id="1489636163">
      <w:bodyDiv w:val="1"/>
      <w:marLeft w:val="0"/>
      <w:marRight w:val="0"/>
      <w:marTop w:val="0"/>
      <w:marBottom w:val="0"/>
      <w:divBdr>
        <w:top w:val="none" w:sz="0" w:space="0" w:color="auto"/>
        <w:left w:val="none" w:sz="0" w:space="0" w:color="auto"/>
        <w:bottom w:val="none" w:sz="0" w:space="0" w:color="auto"/>
        <w:right w:val="none" w:sz="0" w:space="0" w:color="auto"/>
      </w:divBdr>
      <w:divsChild>
        <w:div w:id="465123636">
          <w:marLeft w:val="0"/>
          <w:marRight w:val="0"/>
          <w:marTop w:val="0"/>
          <w:marBottom w:val="0"/>
          <w:divBdr>
            <w:top w:val="none" w:sz="0" w:space="0" w:color="auto"/>
            <w:left w:val="none" w:sz="0" w:space="0" w:color="auto"/>
            <w:bottom w:val="none" w:sz="0" w:space="0" w:color="auto"/>
            <w:right w:val="none" w:sz="0" w:space="0" w:color="auto"/>
          </w:divBdr>
        </w:div>
        <w:div w:id="1971548598">
          <w:marLeft w:val="0"/>
          <w:marRight w:val="0"/>
          <w:marTop w:val="0"/>
          <w:marBottom w:val="0"/>
          <w:divBdr>
            <w:top w:val="none" w:sz="0" w:space="0" w:color="auto"/>
            <w:left w:val="none" w:sz="0" w:space="0" w:color="auto"/>
            <w:bottom w:val="none" w:sz="0" w:space="0" w:color="auto"/>
            <w:right w:val="none" w:sz="0" w:space="0" w:color="auto"/>
          </w:divBdr>
          <w:divsChild>
            <w:div w:id="19433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2211">
      <w:bodyDiv w:val="1"/>
      <w:marLeft w:val="0"/>
      <w:marRight w:val="0"/>
      <w:marTop w:val="0"/>
      <w:marBottom w:val="0"/>
      <w:divBdr>
        <w:top w:val="none" w:sz="0" w:space="0" w:color="auto"/>
        <w:left w:val="none" w:sz="0" w:space="0" w:color="auto"/>
        <w:bottom w:val="none" w:sz="0" w:space="0" w:color="auto"/>
        <w:right w:val="none" w:sz="0" w:space="0" w:color="auto"/>
      </w:divBdr>
    </w:div>
    <w:div w:id="16557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bcfp@hostmanagement.c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stmanagement1.sharepoint.com/:b:/g/ESsGZPyP6VNLuw0pM2COhSoBCI1JnnLxqCbcidz_I2ic0g?e=PqrHG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bcfp@hostmanagement.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stmanagement1.sharepoint.com/:b:/g/EUeSG87yGQNCgDSAGY3sCIYBvlmZr1e_SoL2n2626O4g9w?e=MriIhb" TargetMode="External"/><Relationship Id="rId5" Type="http://schemas.openxmlformats.org/officeDocument/2006/relationships/settings" Target="settings.xml"/><Relationship Id="rId15" Type="http://schemas.openxmlformats.org/officeDocument/2006/relationships/hyperlink" Target="mailto:nbcfp@hostmanagement.ca" TargetMode="External"/><Relationship Id="rId10" Type="http://schemas.openxmlformats.org/officeDocument/2006/relationships/hyperlink" Target="https://us06web.zoom.us/meeting/register/tZUqcOyhpjgjGdVk4wWOWnJkr9djmQukDES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bcfp.ca/award/award-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68BE14003D4488DD4C17C59FC5F4A" ma:contentTypeVersion="18" ma:contentTypeDescription="Create a new document." ma:contentTypeScope="" ma:versionID="70b8292a76c39c02e7dfd07f2b433087">
  <xsd:schema xmlns:xsd="http://www.w3.org/2001/XMLSchema" xmlns:xs="http://www.w3.org/2001/XMLSchema" xmlns:p="http://schemas.microsoft.com/office/2006/metadata/properties" xmlns:ns2="311c9838-37e4-4518-9f6c-60600bcdb5f7" xmlns:ns3="986eafdd-3c6e-44f1-bc3f-131772120b02" targetNamespace="http://schemas.microsoft.com/office/2006/metadata/properties" ma:root="true" ma:fieldsID="53af259bb72d5f25e46e8e1dcbe6d273" ns2:_="" ns3:_="">
    <xsd:import namespace="311c9838-37e4-4518-9f6c-60600bcdb5f7"/>
    <xsd:import namespace="986eafdd-3c6e-44f1-bc3f-131772120b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c9838-37e4-4518-9f6c-60600bcdb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50694d-5baf-4ef7-b09f-b75784a31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eafdd-3c6e-44f1-bc3f-131772120b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e058ea-6941-46f1-b05e-aee3607e0044}" ma:internalName="TaxCatchAll" ma:showField="CatchAllData" ma:web="986eafdd-3c6e-44f1-bc3f-131772120b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08DCD-D004-4DE2-8922-B40B5C65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c9838-37e4-4518-9f6c-60600bcdb5f7"/>
    <ds:schemaRef ds:uri="986eafdd-3c6e-44f1-bc3f-131772120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DCD99-EB6E-4C12-9082-5DC21D930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Mullen</dc:creator>
  <cp:keywords/>
  <dc:description/>
  <cp:lastModifiedBy>Jocelyn Fisher</cp:lastModifiedBy>
  <cp:revision>24</cp:revision>
  <dcterms:created xsi:type="dcterms:W3CDTF">2024-03-18T15:44:00Z</dcterms:created>
  <dcterms:modified xsi:type="dcterms:W3CDTF">2024-03-27T17:38:00Z</dcterms:modified>
</cp:coreProperties>
</file>